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CE12D" w14:textId="77777777" w:rsidR="004C66D1" w:rsidRPr="0099720F" w:rsidRDefault="00B571CF" w:rsidP="00DF05E8">
      <w:pPr>
        <w:pStyle w:val="Style1"/>
        <w:spacing w:line="240" w:lineRule="auto"/>
        <w:rPr>
          <w:b/>
          <w:color w:val="052F61" w:themeColor="accent1"/>
          <w:sz w:val="32"/>
          <w:szCs w:val="32"/>
        </w:rPr>
      </w:pPr>
      <w:r>
        <w:rPr>
          <w:b/>
          <w:color w:val="052F61" w:themeColor="accent1"/>
          <w:sz w:val="32"/>
          <w:szCs w:val="32"/>
        </w:rPr>
        <w:t>P</w:t>
      </w:r>
      <w:r w:rsidR="008C1B8A">
        <w:rPr>
          <w:b/>
          <w:color w:val="052F61" w:themeColor="accent1"/>
          <w:sz w:val="32"/>
          <w:szCs w:val="32"/>
        </w:rPr>
        <w:t>APER TITLE IN CAPS CENTURY GOTHIC 16”</w:t>
      </w:r>
    </w:p>
    <w:tbl>
      <w:tblPr>
        <w:tblStyle w:val="PlainTable4"/>
        <w:tblW w:w="9639" w:type="dxa"/>
        <w:jc w:val="center"/>
        <w:shd w:val="clear" w:color="auto" w:fill="D9D9D9" w:themeFill="background1" w:themeFillShade="D9"/>
        <w:tblLayout w:type="fixed"/>
        <w:tblCellMar>
          <w:left w:w="85" w:type="dxa"/>
          <w:right w:w="85" w:type="dxa"/>
        </w:tblCellMar>
        <w:tblLook w:val="04A0" w:firstRow="1" w:lastRow="0" w:firstColumn="1" w:lastColumn="0" w:noHBand="0" w:noVBand="1"/>
      </w:tblPr>
      <w:tblGrid>
        <w:gridCol w:w="9639"/>
      </w:tblGrid>
      <w:tr w:rsidR="00630B19" w:rsidRPr="007834D6" w14:paraId="5C8CDD81" w14:textId="77777777" w:rsidTr="00922D1C">
        <w:trPr>
          <w:cnfStyle w:val="100000000000" w:firstRow="1" w:lastRow="0"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8364" w:type="dxa"/>
            <w:tcBorders>
              <w:top w:val="single" w:sz="4" w:space="0" w:color="auto"/>
              <w:bottom w:val="single" w:sz="4" w:space="0" w:color="auto"/>
            </w:tcBorders>
            <w:shd w:val="clear" w:color="auto" w:fill="FFFFFF" w:themeFill="background1"/>
          </w:tcPr>
          <w:p w14:paraId="0EB72F6D" w14:textId="77777777" w:rsidR="004F0CB4" w:rsidRPr="007834D6" w:rsidRDefault="004F0CB4" w:rsidP="00DF05E8">
            <w:pPr>
              <w:pStyle w:val="Style1"/>
              <w:spacing w:before="0"/>
            </w:pPr>
          </w:p>
          <w:p w14:paraId="24A3254B" w14:textId="77777777" w:rsidR="004F0CB4" w:rsidRPr="008C1B8A" w:rsidRDefault="008C1B8A" w:rsidP="00DF05E8">
            <w:pPr>
              <w:pStyle w:val="Style1"/>
              <w:spacing w:before="0"/>
              <w:ind w:left="318" w:right="-108" w:hanging="284"/>
              <w:rPr>
                <w:color w:val="052F61" w:themeColor="accent1"/>
                <w:sz w:val="24"/>
                <w:szCs w:val="24"/>
                <w:vertAlign w:val="superscript"/>
              </w:rPr>
            </w:pPr>
            <w:r>
              <w:rPr>
                <w:color w:val="052F61" w:themeColor="accent1"/>
                <w:sz w:val="24"/>
                <w:szCs w:val="24"/>
              </w:rPr>
              <w:t>AUTHOR 1 CAPS</w:t>
            </w:r>
            <w:r w:rsidR="004F0CB4" w:rsidRPr="00CF0E2A">
              <w:rPr>
                <w:b w:val="0"/>
                <w:color w:val="052F61" w:themeColor="accent1"/>
                <w:sz w:val="24"/>
                <w:szCs w:val="24"/>
                <w:vertAlign w:val="superscript"/>
              </w:rPr>
              <w:t>1*</w:t>
            </w:r>
            <w:r>
              <w:rPr>
                <w:color w:val="052F61" w:themeColor="accent1"/>
                <w:sz w:val="24"/>
                <w:szCs w:val="24"/>
              </w:rPr>
              <w:t>, AUTHOR 2 CAPS</w:t>
            </w:r>
            <w:r w:rsidRPr="008C1B8A">
              <w:rPr>
                <w:b w:val="0"/>
                <w:color w:val="052F61" w:themeColor="accent1"/>
                <w:sz w:val="24"/>
                <w:szCs w:val="24"/>
                <w:vertAlign w:val="superscript"/>
              </w:rPr>
              <w:t xml:space="preserve">2 </w:t>
            </w:r>
          </w:p>
          <w:p w14:paraId="21DA66AB" w14:textId="77777777" w:rsidR="004F0CB4" w:rsidRPr="006B7881" w:rsidRDefault="004F0CB4" w:rsidP="00DF05E8">
            <w:pPr>
              <w:pStyle w:val="Style1"/>
              <w:spacing w:before="0"/>
              <w:ind w:left="318" w:right="-108" w:hanging="284"/>
              <w:rPr>
                <w:sz w:val="18"/>
                <w:szCs w:val="18"/>
              </w:rPr>
            </w:pPr>
          </w:p>
          <w:p w14:paraId="52A17F58" w14:textId="77777777" w:rsidR="004F0CB4" w:rsidRDefault="004F0CB4" w:rsidP="002B65B9">
            <w:pPr>
              <w:pStyle w:val="Style1"/>
              <w:spacing w:before="0"/>
              <w:ind w:left="318" w:right="-108" w:hanging="284"/>
              <w:rPr>
                <w:b w:val="0"/>
                <w:sz w:val="18"/>
                <w:szCs w:val="18"/>
              </w:rPr>
            </w:pPr>
            <w:r w:rsidRPr="00560B25">
              <w:rPr>
                <w:b w:val="0"/>
                <w:sz w:val="18"/>
                <w:szCs w:val="18"/>
              </w:rPr>
              <w:t>1.</w:t>
            </w:r>
            <w:r w:rsidRPr="00560B25">
              <w:rPr>
                <w:b w:val="0"/>
                <w:sz w:val="18"/>
                <w:szCs w:val="18"/>
              </w:rPr>
              <w:tab/>
            </w:r>
            <w:r w:rsidR="002B65B9" w:rsidRPr="002B65B9">
              <w:rPr>
                <w:b w:val="0"/>
                <w:sz w:val="18"/>
                <w:szCs w:val="18"/>
              </w:rPr>
              <w:t xml:space="preserve">University </w:t>
            </w:r>
            <w:r w:rsidR="008C1B8A">
              <w:rPr>
                <w:b w:val="0"/>
                <w:sz w:val="18"/>
                <w:szCs w:val="18"/>
              </w:rPr>
              <w:t>Affiliation</w:t>
            </w:r>
            <w:r w:rsidR="002B65B9">
              <w:rPr>
                <w:b w:val="0"/>
                <w:sz w:val="18"/>
                <w:szCs w:val="18"/>
              </w:rPr>
              <w:t xml:space="preserve">, </w:t>
            </w:r>
            <w:r w:rsidR="008C1B8A">
              <w:rPr>
                <w:b w:val="0"/>
                <w:sz w:val="18"/>
                <w:szCs w:val="18"/>
              </w:rPr>
              <w:t>Area</w:t>
            </w:r>
            <w:r w:rsidR="002B65B9">
              <w:rPr>
                <w:b w:val="0"/>
                <w:sz w:val="18"/>
                <w:szCs w:val="18"/>
              </w:rPr>
              <w:t xml:space="preserve">, </w:t>
            </w:r>
            <w:r w:rsidR="008C1B8A">
              <w:rPr>
                <w:b w:val="0"/>
                <w:sz w:val="18"/>
                <w:szCs w:val="18"/>
              </w:rPr>
              <w:t>Country</w:t>
            </w:r>
          </w:p>
          <w:p w14:paraId="189F28EA" w14:textId="77777777" w:rsidR="004F0CB4" w:rsidRDefault="008C1B8A" w:rsidP="00DF05E8">
            <w:pPr>
              <w:pStyle w:val="Style1"/>
              <w:spacing w:before="0"/>
              <w:ind w:left="318" w:right="-108" w:hanging="284"/>
              <w:rPr>
                <w:b w:val="0"/>
                <w:sz w:val="18"/>
                <w:szCs w:val="18"/>
              </w:rPr>
            </w:pPr>
            <w:r>
              <w:rPr>
                <w:b w:val="0"/>
                <w:sz w:val="18"/>
                <w:szCs w:val="18"/>
              </w:rPr>
              <w:t>2</w:t>
            </w:r>
            <w:r w:rsidRPr="00560B25">
              <w:rPr>
                <w:b w:val="0"/>
                <w:sz w:val="18"/>
                <w:szCs w:val="18"/>
              </w:rPr>
              <w:t>.</w:t>
            </w:r>
            <w:r w:rsidRPr="00560B25">
              <w:rPr>
                <w:b w:val="0"/>
                <w:sz w:val="18"/>
                <w:szCs w:val="18"/>
              </w:rPr>
              <w:tab/>
            </w:r>
            <w:r w:rsidRPr="002B65B9">
              <w:rPr>
                <w:b w:val="0"/>
                <w:sz w:val="18"/>
                <w:szCs w:val="18"/>
              </w:rPr>
              <w:t xml:space="preserve">University </w:t>
            </w:r>
            <w:r>
              <w:rPr>
                <w:b w:val="0"/>
                <w:sz w:val="18"/>
                <w:szCs w:val="18"/>
              </w:rPr>
              <w:t>Affiliation, Area, Country</w:t>
            </w:r>
          </w:p>
          <w:p w14:paraId="2CF15999" w14:textId="77777777" w:rsidR="008C1B8A" w:rsidRPr="00560B25" w:rsidRDefault="008C1B8A" w:rsidP="00DF05E8">
            <w:pPr>
              <w:pStyle w:val="Style1"/>
              <w:spacing w:before="0"/>
              <w:ind w:left="318" w:right="-108" w:hanging="284"/>
              <w:rPr>
                <w:b w:val="0"/>
                <w:sz w:val="18"/>
                <w:szCs w:val="18"/>
              </w:rPr>
            </w:pPr>
          </w:p>
          <w:p w14:paraId="42070C16" w14:textId="77777777" w:rsidR="00B74502" w:rsidRDefault="004F0CB4" w:rsidP="002B65B9">
            <w:pPr>
              <w:pStyle w:val="Style1"/>
              <w:spacing w:before="0"/>
              <w:ind w:left="318" w:right="-108" w:hanging="284"/>
              <w:rPr>
                <w:b w:val="0"/>
                <w:sz w:val="18"/>
                <w:szCs w:val="18"/>
              </w:rPr>
            </w:pPr>
            <w:r w:rsidRPr="00560B25">
              <w:rPr>
                <w:b w:val="0"/>
                <w:sz w:val="18"/>
                <w:szCs w:val="18"/>
              </w:rPr>
              <w:t>*</w:t>
            </w:r>
            <w:r w:rsidRPr="00560B25">
              <w:rPr>
                <w:b w:val="0"/>
                <w:sz w:val="18"/>
                <w:szCs w:val="18"/>
              </w:rPr>
              <w:tab/>
            </w:r>
            <w:r w:rsidR="0099720F" w:rsidRPr="00560B25">
              <w:rPr>
                <w:b w:val="0"/>
                <w:sz w:val="18"/>
                <w:szCs w:val="18"/>
              </w:rPr>
              <w:t xml:space="preserve">Corresponding Author: </w:t>
            </w:r>
            <w:r w:rsidR="008C1B8A">
              <w:rPr>
                <w:b w:val="0"/>
                <w:sz w:val="18"/>
                <w:szCs w:val="18"/>
              </w:rPr>
              <w:t>Name</w:t>
            </w:r>
            <w:r w:rsidR="002B65B9">
              <w:rPr>
                <w:b w:val="0"/>
                <w:sz w:val="18"/>
                <w:szCs w:val="18"/>
              </w:rPr>
              <w:t xml:space="preserve">, </w:t>
            </w:r>
            <w:r w:rsidR="008C1B8A">
              <w:rPr>
                <w:b w:val="0"/>
                <w:sz w:val="18"/>
                <w:szCs w:val="18"/>
              </w:rPr>
              <w:t>Department</w:t>
            </w:r>
            <w:r w:rsidR="002B65B9">
              <w:rPr>
                <w:b w:val="0"/>
                <w:sz w:val="18"/>
                <w:szCs w:val="18"/>
              </w:rPr>
              <w:t xml:space="preserve">, </w:t>
            </w:r>
            <w:r w:rsidR="008C1B8A">
              <w:rPr>
                <w:b w:val="0"/>
                <w:sz w:val="18"/>
                <w:szCs w:val="18"/>
              </w:rPr>
              <w:t>University, Area</w:t>
            </w:r>
            <w:r w:rsidR="002B65B9">
              <w:rPr>
                <w:b w:val="0"/>
                <w:sz w:val="18"/>
                <w:szCs w:val="18"/>
              </w:rPr>
              <w:t xml:space="preserve">, </w:t>
            </w:r>
            <w:r w:rsidR="002B65B9" w:rsidRPr="002B65B9">
              <w:rPr>
                <w:b w:val="0"/>
                <w:sz w:val="18"/>
                <w:szCs w:val="18"/>
              </w:rPr>
              <w:t>P</w:t>
            </w:r>
            <w:r w:rsidR="008C1B8A">
              <w:rPr>
                <w:b w:val="0"/>
                <w:sz w:val="18"/>
                <w:szCs w:val="18"/>
              </w:rPr>
              <w:t>ostal Address</w:t>
            </w:r>
          </w:p>
          <w:p w14:paraId="2367891A" w14:textId="77777777" w:rsidR="00630B19" w:rsidRPr="008C1B8A" w:rsidRDefault="00DF05E8" w:rsidP="00B74502">
            <w:pPr>
              <w:pStyle w:val="Style1"/>
              <w:spacing w:before="0"/>
              <w:ind w:left="482" w:right="-108" w:hanging="448"/>
              <w:rPr>
                <w:rStyle w:val="Hyperlink"/>
                <w:b w:val="0"/>
                <w:sz w:val="18"/>
                <w:szCs w:val="18"/>
              </w:rPr>
            </w:pPr>
            <w:r>
              <w:rPr>
                <w:b w:val="0"/>
                <w:sz w:val="18"/>
                <w:szCs w:val="18"/>
              </w:rPr>
              <w:t xml:space="preserve"> </w:t>
            </w:r>
            <w:r w:rsidR="0099720F" w:rsidRPr="00560B25">
              <w:rPr>
                <w:b w:val="0"/>
                <w:sz w:val="18"/>
                <w:szCs w:val="18"/>
              </w:rPr>
              <w:t xml:space="preserve"> </w:t>
            </w:r>
            <w:r w:rsidR="00B74502">
              <w:rPr>
                <w:b w:val="0"/>
                <w:sz w:val="18"/>
                <w:szCs w:val="18"/>
              </w:rPr>
              <w:t xml:space="preserve">    </w:t>
            </w:r>
            <w:r>
              <w:rPr>
                <w:b w:val="0"/>
                <w:sz w:val="18"/>
                <w:szCs w:val="18"/>
              </w:rPr>
              <w:sym w:font="Wingdings" w:char="F028"/>
            </w:r>
            <w:r>
              <w:rPr>
                <w:b w:val="0"/>
                <w:sz w:val="18"/>
                <w:szCs w:val="18"/>
              </w:rPr>
              <w:t xml:space="preserve"> </w:t>
            </w:r>
            <w:r w:rsidR="0099720F" w:rsidRPr="00560B25">
              <w:rPr>
                <w:b w:val="0"/>
                <w:sz w:val="18"/>
                <w:szCs w:val="18"/>
              </w:rPr>
              <w:t>+</w:t>
            </w:r>
            <w:r w:rsidR="00B74502">
              <w:rPr>
                <w:b w:val="0"/>
                <w:sz w:val="18"/>
                <w:szCs w:val="18"/>
              </w:rPr>
              <w:t>00</w:t>
            </w:r>
            <w:r w:rsidR="0099720F" w:rsidRPr="00560B25">
              <w:rPr>
                <w:b w:val="0"/>
                <w:sz w:val="18"/>
                <w:szCs w:val="18"/>
              </w:rPr>
              <w:t xml:space="preserve"> (</w:t>
            </w:r>
            <w:r w:rsidR="008C1B8A">
              <w:rPr>
                <w:b w:val="0"/>
                <w:sz w:val="18"/>
                <w:szCs w:val="18"/>
              </w:rPr>
              <w:t>xx</w:t>
            </w:r>
            <w:r w:rsidR="0099720F" w:rsidRPr="00560B25">
              <w:rPr>
                <w:b w:val="0"/>
                <w:sz w:val="18"/>
                <w:szCs w:val="18"/>
              </w:rPr>
              <w:t xml:space="preserve">) </w:t>
            </w:r>
            <w:proofErr w:type="spellStart"/>
            <w:r w:rsidR="008C1B8A">
              <w:rPr>
                <w:b w:val="0"/>
                <w:sz w:val="18"/>
                <w:szCs w:val="18"/>
              </w:rPr>
              <w:t>xxxxxxxxx</w:t>
            </w:r>
            <w:proofErr w:type="spellEnd"/>
            <w:r>
              <w:rPr>
                <w:b w:val="0"/>
                <w:sz w:val="18"/>
                <w:szCs w:val="18"/>
              </w:rPr>
              <w:t xml:space="preserve"> </w:t>
            </w:r>
            <w:r w:rsidR="00937804">
              <w:rPr>
                <w:b w:val="0"/>
                <w:sz w:val="18"/>
                <w:szCs w:val="18"/>
              </w:rPr>
              <w:t xml:space="preserve">  </w:t>
            </w:r>
            <w:r>
              <w:rPr>
                <w:b w:val="0"/>
                <w:sz w:val="18"/>
                <w:szCs w:val="18"/>
              </w:rPr>
              <w:sym w:font="Wingdings" w:char="F02A"/>
            </w:r>
            <w:r>
              <w:rPr>
                <w:b w:val="0"/>
                <w:sz w:val="18"/>
                <w:szCs w:val="18"/>
              </w:rPr>
              <w:t xml:space="preserve"> </w:t>
            </w:r>
            <w:hyperlink r:id="rId11" w:history="1">
              <w:r w:rsidR="008C1B8A" w:rsidRPr="008C1B8A">
                <w:rPr>
                  <w:rStyle w:val="Hyperlink"/>
                  <w:b w:val="0"/>
                  <w:sz w:val="18"/>
                  <w:szCs w:val="18"/>
                </w:rPr>
                <w:t>Email</w:t>
              </w:r>
            </w:hyperlink>
            <w:r w:rsidR="008C1B8A" w:rsidRPr="008C1B8A">
              <w:rPr>
                <w:rStyle w:val="Hyperlink"/>
                <w:b w:val="0"/>
                <w:sz w:val="18"/>
                <w:szCs w:val="18"/>
              </w:rPr>
              <w:t xml:space="preserve"> Address@email.co.nz</w:t>
            </w:r>
            <w:r w:rsidR="002B65B9" w:rsidRPr="008C1B8A">
              <w:rPr>
                <w:b w:val="0"/>
                <w:sz w:val="18"/>
                <w:szCs w:val="18"/>
              </w:rPr>
              <w:t xml:space="preserve"> </w:t>
            </w:r>
          </w:p>
          <w:p w14:paraId="56036D81" w14:textId="77777777" w:rsidR="00461744" w:rsidRPr="007834D6" w:rsidRDefault="00461744" w:rsidP="00DF05E8">
            <w:pPr>
              <w:pStyle w:val="Style1"/>
              <w:spacing w:before="0"/>
              <w:ind w:left="-108" w:right="-250"/>
            </w:pPr>
          </w:p>
        </w:tc>
      </w:tr>
      <w:tr w:rsidR="004F0CB4" w:rsidRPr="007834D6" w14:paraId="564173CB" w14:textId="77777777" w:rsidTr="00922D1C">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8364" w:type="dxa"/>
            <w:tcBorders>
              <w:top w:val="single" w:sz="4" w:space="0" w:color="auto"/>
              <w:bottom w:val="single" w:sz="4" w:space="0" w:color="auto"/>
            </w:tcBorders>
            <w:shd w:val="clear" w:color="auto" w:fill="94C2FA"/>
          </w:tcPr>
          <w:p w14:paraId="231A906E" w14:textId="77777777" w:rsidR="00922D1C" w:rsidRDefault="00922D1C" w:rsidP="00922D1C">
            <w:pPr>
              <w:pStyle w:val="Style1"/>
              <w:spacing w:before="0"/>
              <w:rPr>
                <w:b w:val="0"/>
                <w:bCs w:val="0"/>
              </w:rPr>
            </w:pPr>
          </w:p>
          <w:p w14:paraId="4D239B62" w14:textId="77777777" w:rsidR="00922D1C" w:rsidRPr="006C2D19" w:rsidRDefault="00922D1C" w:rsidP="00922D1C">
            <w:pPr>
              <w:autoSpaceDE w:val="0"/>
              <w:autoSpaceDN w:val="0"/>
              <w:adjustRightInd w:val="0"/>
              <w:spacing w:before="0"/>
              <w:ind w:left="360" w:hanging="360"/>
              <w:jc w:val="both"/>
              <w:rPr>
                <w:rFonts w:ascii="Century Gothic" w:eastAsia="Calibri" w:hAnsi="Century Gothic" w:cs="Times New Roman"/>
                <w:sz w:val="24"/>
                <w:szCs w:val="24"/>
                <w:lang w:val="en-IN" w:eastAsia="en-US"/>
              </w:rPr>
            </w:pPr>
            <w:r w:rsidRPr="006C2D19">
              <w:rPr>
                <w:rFonts w:ascii="Century Gothic" w:eastAsia="Calibri" w:hAnsi="Century Gothic" w:cs="Times New Roman"/>
                <w:sz w:val="24"/>
                <w:szCs w:val="24"/>
                <w:lang w:val="en-IN" w:eastAsia="en-US"/>
              </w:rPr>
              <w:t>Abstract</w:t>
            </w:r>
          </w:p>
          <w:p w14:paraId="6A0CED1E" w14:textId="77777777" w:rsidR="00922D1C" w:rsidRDefault="00922D1C" w:rsidP="00922D1C">
            <w:pPr>
              <w:autoSpaceDE w:val="0"/>
              <w:autoSpaceDN w:val="0"/>
              <w:adjustRightInd w:val="0"/>
              <w:spacing w:before="0"/>
              <w:jc w:val="both"/>
              <w:rPr>
                <w:rFonts w:ascii="Century Gothic" w:eastAsia="Calibri" w:hAnsi="Century Gothic" w:cs="Times New Roman"/>
                <w:lang w:val="en-IN" w:eastAsia="en-US"/>
              </w:rPr>
            </w:pPr>
          </w:p>
          <w:p w14:paraId="0CF19508" w14:textId="77777777" w:rsidR="00922D1C" w:rsidRDefault="00922D1C" w:rsidP="00922D1C">
            <w:pPr>
              <w:autoSpaceDE w:val="0"/>
              <w:autoSpaceDN w:val="0"/>
              <w:adjustRightInd w:val="0"/>
              <w:spacing w:before="0"/>
              <w:jc w:val="both"/>
              <w:rPr>
                <w:rFonts w:ascii="Century Gothic" w:eastAsia="Calibri" w:hAnsi="Century Gothic" w:cs="Times New Roman"/>
                <w:lang w:val="en-IN" w:eastAsia="en-US"/>
              </w:rPr>
            </w:pPr>
          </w:p>
          <w:p w14:paraId="2AEF146C" w14:textId="77777777" w:rsidR="00922D1C" w:rsidRPr="006C2D19" w:rsidRDefault="00922D1C" w:rsidP="00922D1C">
            <w:pPr>
              <w:autoSpaceDE w:val="0"/>
              <w:autoSpaceDN w:val="0"/>
              <w:adjustRightInd w:val="0"/>
              <w:spacing w:before="0"/>
              <w:jc w:val="both"/>
              <w:rPr>
                <w:rFonts w:ascii="Century Gothic" w:eastAsia="Calibri" w:hAnsi="Century Gothic" w:cs="Times New Roman"/>
                <w:lang w:val="en-IN" w:eastAsia="en-US"/>
              </w:rPr>
            </w:pPr>
          </w:p>
          <w:p w14:paraId="30EF35C6" w14:textId="77777777" w:rsidR="00922D1C" w:rsidRDefault="00922D1C" w:rsidP="00922D1C">
            <w:pPr>
              <w:pStyle w:val="Style1"/>
              <w:spacing w:before="0"/>
              <w:jc w:val="both"/>
              <w:rPr>
                <w:rFonts w:ascii="Century Gothic" w:eastAsia="Calibri" w:hAnsi="Century Gothic" w:cs="Times New Roman"/>
                <w:lang w:val="en-IN" w:eastAsia="en-US"/>
              </w:rPr>
            </w:pPr>
            <w:r>
              <w:rPr>
                <w:rFonts w:ascii="Century Gothic" w:eastAsia="Calibri" w:hAnsi="Century Gothic" w:cs="Times New Roman"/>
                <w:lang w:val="en-IN" w:eastAsia="en-US"/>
              </w:rPr>
              <w:t xml:space="preserve"> </w:t>
            </w:r>
            <w:r w:rsidRPr="006C2D19">
              <w:rPr>
                <w:rFonts w:ascii="Century Gothic" w:eastAsia="Calibri" w:hAnsi="Century Gothic" w:cs="Times New Roman"/>
                <w:lang w:val="en-IN" w:eastAsia="en-US"/>
              </w:rPr>
              <w:t xml:space="preserve">Keywords: </w:t>
            </w:r>
            <w:r>
              <w:rPr>
                <w:rFonts w:ascii="Century Gothic" w:eastAsia="Calibri" w:hAnsi="Century Gothic" w:cs="Times New Roman"/>
                <w:lang w:val="en-IN" w:eastAsia="en-US"/>
              </w:rPr>
              <w:t xml:space="preserve"> </w:t>
            </w:r>
          </w:p>
          <w:p w14:paraId="63EEABCB" w14:textId="77777777" w:rsidR="002B65B9" w:rsidRPr="007834D6" w:rsidRDefault="002B65B9" w:rsidP="008C1B8A">
            <w:pPr>
              <w:pStyle w:val="Style1"/>
              <w:spacing w:before="0"/>
              <w:ind w:left="1191" w:hanging="1191"/>
            </w:pPr>
          </w:p>
        </w:tc>
      </w:tr>
    </w:tbl>
    <w:p w14:paraId="280425EA" w14:textId="77777777" w:rsidR="005377E5" w:rsidRDefault="005377E5" w:rsidP="00DF05E8">
      <w:pPr>
        <w:pStyle w:val="Style1"/>
        <w:spacing w:before="0" w:line="240" w:lineRule="auto"/>
      </w:pPr>
    </w:p>
    <w:p w14:paraId="422F3C74" w14:textId="77777777" w:rsidR="002B65B9" w:rsidRDefault="00C10791" w:rsidP="002B65B9">
      <w:pPr>
        <w:pStyle w:val="Style1"/>
        <w:spacing w:before="0" w:line="240" w:lineRule="auto"/>
        <w:ind w:left="426" w:right="141" w:hanging="426"/>
        <w:jc w:val="both"/>
        <w:rPr>
          <w:noProof/>
        </w:rPr>
      </w:pPr>
      <w:r w:rsidRPr="00CF0E2A">
        <w:rPr>
          <w:b/>
          <w:color w:val="052F61" w:themeColor="accent1"/>
          <w:sz w:val="24"/>
          <w:szCs w:val="24"/>
        </w:rPr>
        <w:t>1.</w:t>
      </w:r>
      <w:r w:rsidRPr="00CF0E2A">
        <w:rPr>
          <w:b/>
          <w:color w:val="052F61" w:themeColor="accent1"/>
          <w:sz w:val="24"/>
          <w:szCs w:val="24"/>
        </w:rPr>
        <w:tab/>
      </w:r>
      <w:r w:rsidR="007E3854" w:rsidRPr="00CF0E2A">
        <w:rPr>
          <w:b/>
          <w:color w:val="052F61" w:themeColor="accent1"/>
          <w:sz w:val="24"/>
          <w:szCs w:val="24"/>
        </w:rPr>
        <w:t>Introduction</w:t>
      </w:r>
      <w:r w:rsidR="00B74502">
        <w:rPr>
          <w:b/>
          <w:color w:val="052F61" w:themeColor="accent1"/>
          <w:sz w:val="24"/>
          <w:szCs w:val="24"/>
        </w:rPr>
        <w:t xml:space="preserve"> </w:t>
      </w:r>
      <w:r w:rsidR="008C1B8A">
        <w:rPr>
          <w:b/>
          <w:color w:val="052F61" w:themeColor="accent1"/>
          <w:sz w:val="24"/>
          <w:szCs w:val="24"/>
        </w:rPr>
        <w:t>CG 12pt Bold</w:t>
      </w:r>
    </w:p>
    <w:p w14:paraId="292EFBB1" w14:textId="77777777" w:rsidR="008C1B8A" w:rsidRDefault="008C1B8A" w:rsidP="002B65B9">
      <w:pPr>
        <w:pStyle w:val="Style1"/>
        <w:spacing w:before="0" w:line="240" w:lineRule="auto"/>
        <w:ind w:right="141"/>
        <w:jc w:val="both"/>
        <w:rPr>
          <w:rFonts w:ascii="Century Gothic" w:eastAsia="Meiryo" w:hAnsi="Century Gothic" w:cs="Times New Roman"/>
        </w:rPr>
      </w:pP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w:t>
      </w:r>
    </w:p>
    <w:p w14:paraId="0A7A8F12" w14:textId="77777777" w:rsidR="008C1B8A" w:rsidRDefault="008C1B8A" w:rsidP="008C1B8A">
      <w:pPr>
        <w:pStyle w:val="Style1"/>
        <w:spacing w:before="0" w:line="240" w:lineRule="auto"/>
        <w:ind w:right="141"/>
        <w:jc w:val="both"/>
        <w:rPr>
          <w:rFonts w:ascii="Century Gothic" w:eastAsia="Meiryo" w:hAnsi="Century Gothic" w:cs="Times New Roman"/>
        </w:rPr>
      </w:pP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w:t>
      </w:r>
    </w:p>
    <w:p w14:paraId="1ACF49E2" w14:textId="77777777" w:rsidR="00461744" w:rsidRDefault="00461744" w:rsidP="00DF05E8">
      <w:pPr>
        <w:pStyle w:val="Style1"/>
        <w:spacing w:before="0" w:after="0" w:line="240" w:lineRule="auto"/>
        <w:ind w:right="141"/>
        <w:jc w:val="both"/>
        <w:rPr>
          <w:b/>
          <w:sz w:val="24"/>
          <w:szCs w:val="24"/>
        </w:rPr>
      </w:pPr>
    </w:p>
    <w:p w14:paraId="1D521A40" w14:textId="77777777" w:rsidR="007834D6" w:rsidRPr="00CF0E2A" w:rsidRDefault="00630B19" w:rsidP="00DF05E8">
      <w:pPr>
        <w:pStyle w:val="Style1"/>
        <w:spacing w:before="0" w:line="240" w:lineRule="auto"/>
        <w:ind w:left="426" w:right="141" w:hanging="426"/>
        <w:jc w:val="both"/>
        <w:rPr>
          <w:b/>
          <w:color w:val="052F61" w:themeColor="accent1"/>
          <w:sz w:val="24"/>
          <w:szCs w:val="24"/>
        </w:rPr>
      </w:pPr>
      <w:r w:rsidRPr="00CF0E2A">
        <w:rPr>
          <w:b/>
          <w:color w:val="052F61" w:themeColor="accent1"/>
          <w:sz w:val="24"/>
          <w:szCs w:val="24"/>
        </w:rPr>
        <w:t>2.</w:t>
      </w:r>
      <w:r w:rsidRPr="00CF0E2A">
        <w:rPr>
          <w:b/>
          <w:color w:val="052F61" w:themeColor="accent1"/>
          <w:sz w:val="24"/>
          <w:szCs w:val="24"/>
        </w:rPr>
        <w:tab/>
      </w:r>
      <w:r w:rsidR="008C1B8A" w:rsidRPr="008C1B8A">
        <w:rPr>
          <w:b/>
          <w:color w:val="052F61" w:themeColor="accent1"/>
          <w:sz w:val="24"/>
          <w:szCs w:val="24"/>
        </w:rPr>
        <w:t>Headings Century Gothic 12pt Bold</w:t>
      </w:r>
    </w:p>
    <w:p w14:paraId="71C5D719" w14:textId="77777777" w:rsidR="008C1B8A" w:rsidRDefault="008C1B8A" w:rsidP="008C1B8A">
      <w:pPr>
        <w:pStyle w:val="Style1"/>
        <w:spacing w:before="0" w:line="240" w:lineRule="auto"/>
        <w:ind w:right="141"/>
        <w:jc w:val="both"/>
        <w:rPr>
          <w:rFonts w:ascii="Century Gothic" w:eastAsia="Meiryo" w:hAnsi="Century Gothic" w:cs="Times New Roman"/>
        </w:rPr>
      </w:pP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w:t>
      </w:r>
    </w:p>
    <w:p w14:paraId="4DD9CFB8" w14:textId="77777777" w:rsidR="008C1B8A" w:rsidRDefault="008C1B8A" w:rsidP="008C1B8A">
      <w:pPr>
        <w:pStyle w:val="Style1"/>
        <w:spacing w:before="0" w:line="240" w:lineRule="auto"/>
        <w:ind w:right="141"/>
        <w:jc w:val="both"/>
        <w:rPr>
          <w:rFonts w:ascii="Century Gothic" w:eastAsia="Meiryo" w:hAnsi="Century Gothic" w:cs="Times New Roman"/>
        </w:rPr>
      </w:pP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w:t>
      </w:r>
    </w:p>
    <w:p w14:paraId="3802A694" w14:textId="77777777" w:rsidR="002B65B9" w:rsidRDefault="002B65B9" w:rsidP="002B65B9">
      <w:pPr>
        <w:pStyle w:val="Style1"/>
        <w:spacing w:before="0" w:after="0" w:line="240" w:lineRule="auto"/>
        <w:ind w:right="141"/>
        <w:jc w:val="both"/>
        <w:rPr>
          <w:noProof/>
        </w:rPr>
      </w:pPr>
    </w:p>
    <w:p w14:paraId="58BD4259" w14:textId="77777777" w:rsidR="002B65B9" w:rsidRDefault="002B65B9" w:rsidP="002B65B9">
      <w:pPr>
        <w:pStyle w:val="Style1"/>
        <w:spacing w:line="240" w:lineRule="auto"/>
        <w:ind w:left="426" w:right="141" w:hanging="426"/>
        <w:jc w:val="both"/>
      </w:pPr>
      <w:r w:rsidRPr="00CF0E2A">
        <w:rPr>
          <w:b/>
          <w:color w:val="052F61" w:themeColor="accent1"/>
          <w:sz w:val="24"/>
          <w:szCs w:val="24"/>
        </w:rPr>
        <w:t>3.</w:t>
      </w:r>
      <w:r w:rsidRPr="00CF0E2A">
        <w:rPr>
          <w:b/>
          <w:color w:val="052F61" w:themeColor="accent1"/>
          <w:sz w:val="24"/>
          <w:szCs w:val="24"/>
        </w:rPr>
        <w:tab/>
      </w:r>
      <w:r w:rsidR="008C1B8A" w:rsidRPr="008C1B8A">
        <w:rPr>
          <w:b/>
          <w:color w:val="052F61" w:themeColor="accent1"/>
          <w:sz w:val="24"/>
          <w:szCs w:val="24"/>
        </w:rPr>
        <w:t>Headings Century Gothic 12pt Bold</w:t>
      </w:r>
      <w:r w:rsidRPr="004275A1">
        <w:t xml:space="preserve"> </w:t>
      </w:r>
    </w:p>
    <w:p w14:paraId="6FA72E37" w14:textId="77777777" w:rsidR="008C1B8A" w:rsidRDefault="002B65B9" w:rsidP="008C1B8A">
      <w:pPr>
        <w:pStyle w:val="Style1"/>
        <w:spacing w:before="0" w:line="240" w:lineRule="auto"/>
        <w:ind w:left="426" w:right="141" w:hanging="426"/>
        <w:jc w:val="both"/>
        <w:rPr>
          <w:b/>
          <w:color w:val="052F61" w:themeColor="accent1"/>
          <w:sz w:val="22"/>
          <w:szCs w:val="22"/>
        </w:rPr>
      </w:pPr>
      <w:r>
        <w:rPr>
          <w:b/>
          <w:color w:val="052F61" w:themeColor="accent1"/>
          <w:sz w:val="22"/>
          <w:szCs w:val="22"/>
        </w:rPr>
        <w:t>3</w:t>
      </w:r>
      <w:r w:rsidRPr="00D11F50">
        <w:rPr>
          <w:b/>
          <w:color w:val="052F61" w:themeColor="accent1"/>
          <w:sz w:val="22"/>
          <w:szCs w:val="22"/>
        </w:rPr>
        <w:t>.1</w:t>
      </w:r>
      <w:r w:rsidRPr="00D11F50">
        <w:rPr>
          <w:b/>
          <w:color w:val="052F61" w:themeColor="accent1"/>
          <w:sz w:val="22"/>
          <w:szCs w:val="22"/>
        </w:rPr>
        <w:tab/>
      </w:r>
      <w:r w:rsidR="008C1B8A" w:rsidRPr="008C1B8A">
        <w:rPr>
          <w:b/>
          <w:color w:val="052F61" w:themeColor="accent1"/>
          <w:sz w:val="22"/>
          <w:szCs w:val="22"/>
        </w:rPr>
        <w:t>Sub-headings Century Gothic 11pt Bold</w:t>
      </w:r>
    </w:p>
    <w:p w14:paraId="7BA4E4AB" w14:textId="77777777" w:rsidR="008C1B8A" w:rsidRDefault="008C1B8A" w:rsidP="008C1B8A">
      <w:pPr>
        <w:pStyle w:val="Style1"/>
        <w:spacing w:before="0" w:line="240" w:lineRule="auto"/>
        <w:ind w:right="141"/>
        <w:jc w:val="both"/>
        <w:rPr>
          <w:rFonts w:ascii="Century Gothic" w:eastAsia="Meiryo" w:hAnsi="Century Gothic" w:cs="Times New Roman"/>
        </w:rPr>
      </w:pPr>
      <w:r w:rsidRPr="002C64A8">
        <w:rPr>
          <w:rFonts w:ascii="Century Gothic" w:eastAsia="Meiryo" w:hAnsi="Century Gothic" w:cs="Times New Roman"/>
        </w:rPr>
        <w:lastRenderedPageBreak/>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w:t>
      </w:r>
    </w:p>
    <w:p w14:paraId="7FE57B83" w14:textId="77777777" w:rsidR="008C1B8A" w:rsidRPr="008C1B8A" w:rsidRDefault="008C1B8A" w:rsidP="008C1B8A">
      <w:pPr>
        <w:pStyle w:val="Style1"/>
        <w:spacing w:before="0" w:line="240" w:lineRule="auto"/>
        <w:ind w:left="426" w:right="141"/>
        <w:jc w:val="both"/>
        <w:rPr>
          <w:b/>
          <w:color w:val="052F61" w:themeColor="accent1"/>
          <w:sz w:val="22"/>
          <w:szCs w:val="22"/>
        </w:rPr>
      </w:pPr>
    </w:p>
    <w:p w14:paraId="21C0597C" w14:textId="77777777" w:rsidR="002B65B9" w:rsidRPr="00957B5F" w:rsidRDefault="002B65B9" w:rsidP="002B65B9">
      <w:pPr>
        <w:spacing w:before="0" w:line="240" w:lineRule="auto"/>
        <w:ind w:left="851" w:right="141" w:hanging="851"/>
        <w:jc w:val="both"/>
        <w:rPr>
          <w:b/>
          <w:sz w:val="22"/>
          <w:szCs w:val="22"/>
        </w:rPr>
      </w:pPr>
      <w:r w:rsidRPr="00957B5F">
        <w:rPr>
          <w:b/>
          <w:color w:val="052F61" w:themeColor="accent1"/>
          <w:sz w:val="22"/>
          <w:szCs w:val="22"/>
        </w:rPr>
        <w:t>Table 1:</w:t>
      </w:r>
      <w:r w:rsidRPr="00957B5F">
        <w:rPr>
          <w:b/>
          <w:color w:val="052F61" w:themeColor="accent1"/>
          <w:sz w:val="22"/>
          <w:szCs w:val="22"/>
        </w:rPr>
        <w:tab/>
      </w:r>
      <w:r w:rsidR="008C1B8A">
        <w:rPr>
          <w:b/>
          <w:sz w:val="22"/>
          <w:szCs w:val="22"/>
        </w:rPr>
        <w:t>Name of Table in Title Case CG 11pt</w:t>
      </w:r>
    </w:p>
    <w:tbl>
      <w:tblPr>
        <w:tblW w:w="9639" w:type="dxa"/>
        <w:shd w:val="clear" w:color="auto" w:fill="C2E1F6" w:themeFill="text2" w:themeFillTint="33"/>
        <w:tblLayout w:type="fixed"/>
        <w:tblLook w:val="04A0" w:firstRow="1" w:lastRow="0" w:firstColumn="1" w:lastColumn="0" w:noHBand="0" w:noVBand="1"/>
      </w:tblPr>
      <w:tblGrid>
        <w:gridCol w:w="2409"/>
        <w:gridCol w:w="235"/>
        <w:gridCol w:w="1399"/>
        <w:gridCol w:w="776"/>
        <w:gridCol w:w="214"/>
        <w:gridCol w:w="409"/>
        <w:gridCol w:w="831"/>
        <w:gridCol w:w="568"/>
        <w:gridCol w:w="388"/>
        <w:gridCol w:w="346"/>
        <w:gridCol w:w="665"/>
        <w:gridCol w:w="1399"/>
      </w:tblGrid>
      <w:tr w:rsidR="002B65B9" w:rsidRPr="008D44FB" w14:paraId="7E39D13B" w14:textId="77777777" w:rsidTr="002D7435">
        <w:trPr>
          <w:trHeight w:val="397"/>
        </w:trPr>
        <w:tc>
          <w:tcPr>
            <w:tcW w:w="5033" w:type="dxa"/>
            <w:gridSpan w:val="5"/>
            <w:tcBorders>
              <w:top w:val="single" w:sz="4" w:space="0" w:color="auto"/>
              <w:bottom w:val="single" w:sz="4" w:space="0" w:color="auto"/>
            </w:tcBorders>
            <w:shd w:val="clear" w:color="auto" w:fill="B1D2FB" w:themeFill="accent1" w:themeFillTint="33"/>
            <w:noWrap/>
            <w:vAlign w:val="bottom"/>
            <w:hideMark/>
          </w:tcPr>
          <w:p w14:paraId="6B35BE7D" w14:textId="77777777" w:rsidR="002B65B9" w:rsidRPr="002B65B9" w:rsidRDefault="002B65B9" w:rsidP="0035570C">
            <w:pPr>
              <w:spacing w:after="0" w:line="240" w:lineRule="auto"/>
              <w:rPr>
                <w:rFonts w:ascii="Century Gothic" w:eastAsia="Times New Roman" w:hAnsi="Century Gothic" w:cs="Times New Roman"/>
                <w:b/>
                <w:color w:val="000000"/>
              </w:rPr>
            </w:pPr>
            <w:r w:rsidRPr="002B65B9">
              <w:rPr>
                <w:rFonts w:ascii="Century Gothic" w:eastAsia="Times New Roman" w:hAnsi="Century Gothic" w:cs="Times New Roman"/>
                <w:b/>
                <w:color w:val="000000"/>
              </w:rPr>
              <w:t>Panel A: Asia-Pacific (21 funds)</w:t>
            </w:r>
          </w:p>
        </w:tc>
        <w:tc>
          <w:tcPr>
            <w:tcW w:w="1240" w:type="dxa"/>
            <w:gridSpan w:val="2"/>
            <w:tcBorders>
              <w:top w:val="single" w:sz="4" w:space="0" w:color="auto"/>
              <w:bottom w:val="single" w:sz="4" w:space="0" w:color="auto"/>
            </w:tcBorders>
            <w:shd w:val="clear" w:color="auto" w:fill="B1D2FB" w:themeFill="accent1" w:themeFillTint="33"/>
            <w:noWrap/>
            <w:vAlign w:val="bottom"/>
            <w:hideMark/>
          </w:tcPr>
          <w:p w14:paraId="07D9B674" w14:textId="77777777" w:rsidR="002B65B9" w:rsidRPr="002B65B9" w:rsidRDefault="002B65B9" w:rsidP="0035570C">
            <w:pPr>
              <w:spacing w:after="0" w:line="240" w:lineRule="auto"/>
              <w:rPr>
                <w:rFonts w:ascii="Century Gothic" w:eastAsia="Times New Roman" w:hAnsi="Century Gothic" w:cs="Times New Roman"/>
                <w:b/>
                <w:color w:val="000000"/>
              </w:rPr>
            </w:pPr>
            <w:r w:rsidRPr="002B65B9">
              <w:rPr>
                <w:rFonts w:ascii="Century Gothic" w:eastAsia="Times New Roman" w:hAnsi="Century Gothic" w:cs="Times New Roman"/>
                <w:b/>
                <w:color w:val="000000"/>
              </w:rPr>
              <w:t> </w:t>
            </w:r>
          </w:p>
        </w:tc>
        <w:tc>
          <w:tcPr>
            <w:tcW w:w="1302" w:type="dxa"/>
            <w:gridSpan w:val="3"/>
            <w:tcBorders>
              <w:top w:val="single" w:sz="4" w:space="0" w:color="auto"/>
              <w:bottom w:val="single" w:sz="4" w:space="0" w:color="auto"/>
            </w:tcBorders>
            <w:shd w:val="clear" w:color="auto" w:fill="B1D2FB" w:themeFill="accent1" w:themeFillTint="33"/>
            <w:noWrap/>
            <w:vAlign w:val="bottom"/>
            <w:hideMark/>
          </w:tcPr>
          <w:p w14:paraId="46392920" w14:textId="77777777" w:rsidR="002B65B9" w:rsidRPr="002B65B9" w:rsidRDefault="002B65B9" w:rsidP="0035570C">
            <w:pPr>
              <w:spacing w:after="0" w:line="240" w:lineRule="auto"/>
              <w:rPr>
                <w:rFonts w:ascii="Century Gothic" w:eastAsia="Times New Roman" w:hAnsi="Century Gothic" w:cs="Times New Roman"/>
                <w:b/>
                <w:color w:val="000000"/>
              </w:rPr>
            </w:pPr>
            <w:r w:rsidRPr="002B65B9">
              <w:rPr>
                <w:rFonts w:ascii="Century Gothic" w:eastAsia="Times New Roman" w:hAnsi="Century Gothic" w:cs="Times New Roman"/>
                <w:b/>
                <w:color w:val="000000"/>
              </w:rPr>
              <w:t> </w:t>
            </w:r>
          </w:p>
        </w:tc>
        <w:tc>
          <w:tcPr>
            <w:tcW w:w="2064" w:type="dxa"/>
            <w:gridSpan w:val="2"/>
            <w:tcBorders>
              <w:top w:val="single" w:sz="4" w:space="0" w:color="auto"/>
              <w:bottom w:val="single" w:sz="4" w:space="0" w:color="auto"/>
            </w:tcBorders>
            <w:shd w:val="clear" w:color="auto" w:fill="B1D2FB" w:themeFill="accent1" w:themeFillTint="33"/>
            <w:noWrap/>
            <w:vAlign w:val="bottom"/>
            <w:hideMark/>
          </w:tcPr>
          <w:p w14:paraId="19EB982E" w14:textId="77777777" w:rsidR="002B65B9" w:rsidRPr="002B65B9" w:rsidRDefault="002B65B9" w:rsidP="0035570C">
            <w:pPr>
              <w:spacing w:after="0" w:line="240" w:lineRule="auto"/>
              <w:rPr>
                <w:rFonts w:ascii="Century Gothic" w:eastAsia="Times New Roman" w:hAnsi="Century Gothic" w:cs="Times New Roman"/>
                <w:b/>
                <w:color w:val="000000"/>
              </w:rPr>
            </w:pPr>
            <w:r w:rsidRPr="002B65B9">
              <w:rPr>
                <w:rFonts w:ascii="Century Gothic" w:eastAsia="Times New Roman" w:hAnsi="Century Gothic" w:cs="Times New Roman"/>
                <w:b/>
                <w:color w:val="000000"/>
              </w:rPr>
              <w:t> </w:t>
            </w:r>
          </w:p>
        </w:tc>
      </w:tr>
      <w:tr w:rsidR="002B65B9" w:rsidRPr="008D44FB" w14:paraId="63AA706F" w14:textId="77777777" w:rsidTr="002D7435">
        <w:trPr>
          <w:trHeight w:val="397"/>
        </w:trPr>
        <w:tc>
          <w:tcPr>
            <w:tcW w:w="2644" w:type="dxa"/>
            <w:gridSpan w:val="2"/>
            <w:tcBorders>
              <w:top w:val="single" w:sz="4" w:space="0" w:color="auto"/>
              <w:bottom w:val="single" w:sz="4" w:space="0" w:color="auto"/>
            </w:tcBorders>
            <w:shd w:val="clear" w:color="auto" w:fill="B1D2FB" w:themeFill="accent1" w:themeFillTint="33"/>
            <w:noWrap/>
            <w:vAlign w:val="bottom"/>
            <w:hideMark/>
          </w:tcPr>
          <w:p w14:paraId="0B1CD14D" w14:textId="77777777" w:rsidR="002B65B9" w:rsidRPr="008D44FB" w:rsidRDefault="002B65B9" w:rsidP="002B65B9">
            <w:pPr>
              <w:spacing w:after="0" w:line="240" w:lineRule="auto"/>
              <w:rPr>
                <w:rFonts w:ascii="Century Gothic" w:eastAsia="Times New Roman" w:hAnsi="Century Gothic" w:cs="Times New Roman"/>
                <w:color w:val="000000"/>
              </w:rPr>
            </w:pPr>
          </w:p>
        </w:tc>
        <w:tc>
          <w:tcPr>
            <w:tcW w:w="1399" w:type="dxa"/>
            <w:tcBorders>
              <w:top w:val="single" w:sz="4" w:space="0" w:color="auto"/>
              <w:bottom w:val="single" w:sz="4" w:space="0" w:color="auto"/>
            </w:tcBorders>
            <w:shd w:val="clear" w:color="auto" w:fill="B1D2FB" w:themeFill="accent1" w:themeFillTint="33"/>
            <w:noWrap/>
            <w:vAlign w:val="bottom"/>
            <w:hideMark/>
          </w:tcPr>
          <w:p w14:paraId="6B963D07" w14:textId="77777777" w:rsidR="002B65B9" w:rsidRPr="002B65B9" w:rsidRDefault="002B65B9" w:rsidP="002B65B9">
            <w:pPr>
              <w:spacing w:after="0" w:line="240" w:lineRule="auto"/>
              <w:jc w:val="right"/>
              <w:rPr>
                <w:rFonts w:ascii="Century Gothic" w:eastAsia="Times New Roman" w:hAnsi="Century Gothic" w:cs="Times New Roman"/>
                <w:b/>
                <w:color w:val="000000"/>
              </w:rPr>
            </w:pPr>
            <w:r w:rsidRPr="002B65B9">
              <w:rPr>
                <w:rFonts w:ascii="Century Gothic" w:eastAsia="Times New Roman" w:hAnsi="Century Gothic" w:cs="Times New Roman"/>
                <w:b/>
                <w:color w:val="000000"/>
              </w:rPr>
              <w:t>Mean</w:t>
            </w:r>
          </w:p>
        </w:tc>
        <w:tc>
          <w:tcPr>
            <w:tcW w:w="1399" w:type="dxa"/>
            <w:gridSpan w:val="3"/>
            <w:tcBorders>
              <w:top w:val="single" w:sz="4" w:space="0" w:color="auto"/>
              <w:bottom w:val="single" w:sz="4" w:space="0" w:color="auto"/>
            </w:tcBorders>
            <w:shd w:val="clear" w:color="auto" w:fill="B1D2FB" w:themeFill="accent1" w:themeFillTint="33"/>
            <w:noWrap/>
            <w:vAlign w:val="bottom"/>
            <w:hideMark/>
          </w:tcPr>
          <w:p w14:paraId="7DB02F5F" w14:textId="77777777" w:rsidR="002B65B9" w:rsidRPr="002B65B9" w:rsidRDefault="002B65B9" w:rsidP="002B65B9">
            <w:pPr>
              <w:spacing w:after="0" w:line="240" w:lineRule="auto"/>
              <w:jc w:val="right"/>
              <w:rPr>
                <w:rFonts w:ascii="Century Gothic" w:eastAsia="Times New Roman" w:hAnsi="Century Gothic" w:cs="Times New Roman"/>
                <w:b/>
                <w:color w:val="000000"/>
              </w:rPr>
            </w:pPr>
            <w:r w:rsidRPr="002B65B9">
              <w:rPr>
                <w:rFonts w:ascii="Century Gothic" w:eastAsia="Times New Roman" w:hAnsi="Century Gothic" w:cs="Times New Roman"/>
                <w:b/>
                <w:color w:val="000000"/>
              </w:rPr>
              <w:t>Std. Dev.</w:t>
            </w:r>
          </w:p>
        </w:tc>
        <w:tc>
          <w:tcPr>
            <w:tcW w:w="1399" w:type="dxa"/>
            <w:gridSpan w:val="2"/>
            <w:tcBorders>
              <w:top w:val="single" w:sz="4" w:space="0" w:color="auto"/>
              <w:bottom w:val="single" w:sz="4" w:space="0" w:color="auto"/>
            </w:tcBorders>
            <w:shd w:val="clear" w:color="auto" w:fill="B1D2FB" w:themeFill="accent1" w:themeFillTint="33"/>
            <w:noWrap/>
            <w:vAlign w:val="bottom"/>
            <w:hideMark/>
          </w:tcPr>
          <w:p w14:paraId="6B165D33" w14:textId="77777777" w:rsidR="002B65B9" w:rsidRPr="002B65B9" w:rsidRDefault="002B65B9" w:rsidP="002B65B9">
            <w:pPr>
              <w:spacing w:after="0" w:line="240" w:lineRule="auto"/>
              <w:jc w:val="right"/>
              <w:rPr>
                <w:rFonts w:ascii="Century Gothic" w:eastAsia="Times New Roman" w:hAnsi="Century Gothic" w:cs="Times New Roman"/>
                <w:b/>
                <w:color w:val="000000"/>
              </w:rPr>
            </w:pPr>
            <w:r w:rsidRPr="002B65B9">
              <w:rPr>
                <w:rFonts w:ascii="Century Gothic" w:eastAsia="Times New Roman" w:hAnsi="Century Gothic" w:cs="Times New Roman"/>
                <w:b/>
                <w:color w:val="000000"/>
              </w:rPr>
              <w:t>Median</w:t>
            </w:r>
          </w:p>
        </w:tc>
        <w:tc>
          <w:tcPr>
            <w:tcW w:w="1399" w:type="dxa"/>
            <w:gridSpan w:val="3"/>
            <w:tcBorders>
              <w:top w:val="single" w:sz="4" w:space="0" w:color="auto"/>
              <w:bottom w:val="single" w:sz="4" w:space="0" w:color="auto"/>
            </w:tcBorders>
            <w:shd w:val="clear" w:color="auto" w:fill="B1D2FB" w:themeFill="accent1" w:themeFillTint="33"/>
            <w:noWrap/>
            <w:vAlign w:val="bottom"/>
            <w:hideMark/>
          </w:tcPr>
          <w:p w14:paraId="540259F3" w14:textId="77777777" w:rsidR="002B65B9" w:rsidRPr="002B65B9" w:rsidRDefault="002B65B9" w:rsidP="002B65B9">
            <w:pPr>
              <w:spacing w:after="0" w:line="240" w:lineRule="auto"/>
              <w:jc w:val="right"/>
              <w:rPr>
                <w:rFonts w:ascii="Century Gothic" w:eastAsia="Times New Roman" w:hAnsi="Century Gothic" w:cs="Times New Roman"/>
                <w:b/>
                <w:color w:val="000000"/>
              </w:rPr>
            </w:pPr>
            <w:r w:rsidRPr="002B65B9">
              <w:rPr>
                <w:rFonts w:ascii="Century Gothic" w:eastAsia="Times New Roman" w:hAnsi="Century Gothic" w:cs="Times New Roman"/>
                <w:b/>
                <w:color w:val="000000"/>
              </w:rPr>
              <w:t>Minimum</w:t>
            </w:r>
          </w:p>
        </w:tc>
        <w:tc>
          <w:tcPr>
            <w:tcW w:w="1399" w:type="dxa"/>
            <w:tcBorders>
              <w:top w:val="single" w:sz="4" w:space="0" w:color="auto"/>
              <w:bottom w:val="single" w:sz="4" w:space="0" w:color="auto"/>
            </w:tcBorders>
            <w:shd w:val="clear" w:color="auto" w:fill="B1D2FB" w:themeFill="accent1" w:themeFillTint="33"/>
            <w:noWrap/>
            <w:vAlign w:val="bottom"/>
            <w:hideMark/>
          </w:tcPr>
          <w:p w14:paraId="794192D2" w14:textId="77777777" w:rsidR="002B65B9" w:rsidRPr="002B65B9" w:rsidRDefault="002B65B9" w:rsidP="002B65B9">
            <w:pPr>
              <w:spacing w:after="0" w:line="240" w:lineRule="auto"/>
              <w:jc w:val="right"/>
              <w:rPr>
                <w:rFonts w:ascii="Century Gothic" w:eastAsia="Times New Roman" w:hAnsi="Century Gothic" w:cs="Times New Roman"/>
                <w:b/>
                <w:color w:val="000000"/>
              </w:rPr>
            </w:pPr>
            <w:r w:rsidRPr="002B65B9">
              <w:rPr>
                <w:rFonts w:ascii="Century Gothic" w:eastAsia="Times New Roman" w:hAnsi="Century Gothic" w:cs="Times New Roman"/>
                <w:b/>
                <w:color w:val="000000"/>
              </w:rPr>
              <w:t>Maximum</w:t>
            </w:r>
          </w:p>
        </w:tc>
      </w:tr>
      <w:tr w:rsidR="002D7435" w:rsidRPr="008D44FB" w14:paraId="61E5C9DC" w14:textId="77777777" w:rsidTr="002D7435">
        <w:trPr>
          <w:trHeight w:val="397"/>
        </w:trPr>
        <w:tc>
          <w:tcPr>
            <w:tcW w:w="2644" w:type="dxa"/>
            <w:gridSpan w:val="2"/>
            <w:tcBorders>
              <w:top w:val="single" w:sz="4" w:space="0" w:color="auto"/>
            </w:tcBorders>
            <w:shd w:val="clear" w:color="auto" w:fill="auto"/>
            <w:noWrap/>
            <w:vAlign w:val="bottom"/>
            <w:hideMark/>
          </w:tcPr>
          <w:p w14:paraId="1CA82CC4" w14:textId="77777777" w:rsidR="002D7435" w:rsidRPr="002B65B9" w:rsidRDefault="002D7435" w:rsidP="002D7435">
            <w:pPr>
              <w:spacing w:after="0" w:line="240" w:lineRule="auto"/>
              <w:rPr>
                <w:rFonts w:ascii="Century Gothic" w:eastAsia="Times New Roman" w:hAnsi="Century Gothic" w:cs="Times New Roman"/>
                <w:b/>
                <w:color w:val="000000"/>
              </w:rPr>
            </w:pPr>
            <w:r w:rsidRPr="002B65B9">
              <w:rPr>
                <w:rFonts w:ascii="Century Gothic" w:eastAsia="Times New Roman" w:hAnsi="Century Gothic" w:cs="Times New Roman"/>
                <w:b/>
                <w:color w:val="000000"/>
              </w:rPr>
              <w:t>Total net assets</w:t>
            </w:r>
          </w:p>
        </w:tc>
        <w:tc>
          <w:tcPr>
            <w:tcW w:w="1399" w:type="dxa"/>
            <w:tcBorders>
              <w:top w:val="single" w:sz="4" w:space="0" w:color="auto"/>
            </w:tcBorders>
            <w:shd w:val="clear" w:color="auto" w:fill="auto"/>
            <w:noWrap/>
            <w:vAlign w:val="bottom"/>
            <w:hideMark/>
          </w:tcPr>
          <w:p w14:paraId="7ACA17E4" w14:textId="4F80DAC2"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456.123</w:t>
            </w:r>
          </w:p>
        </w:tc>
        <w:tc>
          <w:tcPr>
            <w:tcW w:w="1399" w:type="dxa"/>
            <w:gridSpan w:val="3"/>
            <w:tcBorders>
              <w:top w:val="single" w:sz="4" w:space="0" w:color="auto"/>
            </w:tcBorders>
            <w:shd w:val="clear" w:color="auto" w:fill="auto"/>
            <w:noWrap/>
            <w:vAlign w:val="bottom"/>
            <w:hideMark/>
          </w:tcPr>
          <w:p w14:paraId="36038AFA" w14:textId="53C0E9E4"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456.123</w:t>
            </w:r>
          </w:p>
        </w:tc>
        <w:tc>
          <w:tcPr>
            <w:tcW w:w="1399" w:type="dxa"/>
            <w:gridSpan w:val="2"/>
            <w:tcBorders>
              <w:top w:val="single" w:sz="4" w:space="0" w:color="auto"/>
            </w:tcBorders>
            <w:shd w:val="clear" w:color="auto" w:fill="auto"/>
            <w:noWrap/>
            <w:vAlign w:val="bottom"/>
            <w:hideMark/>
          </w:tcPr>
          <w:p w14:paraId="40F76A1E" w14:textId="2AE3ABB0"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456.123</w:t>
            </w:r>
          </w:p>
        </w:tc>
        <w:tc>
          <w:tcPr>
            <w:tcW w:w="1399" w:type="dxa"/>
            <w:gridSpan w:val="3"/>
            <w:tcBorders>
              <w:top w:val="single" w:sz="4" w:space="0" w:color="auto"/>
            </w:tcBorders>
            <w:shd w:val="clear" w:color="auto" w:fill="auto"/>
            <w:noWrap/>
            <w:vAlign w:val="bottom"/>
            <w:hideMark/>
          </w:tcPr>
          <w:p w14:paraId="6EAEDDCF" w14:textId="73A12D91"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456.123</w:t>
            </w:r>
          </w:p>
        </w:tc>
        <w:tc>
          <w:tcPr>
            <w:tcW w:w="1399" w:type="dxa"/>
            <w:tcBorders>
              <w:top w:val="single" w:sz="4" w:space="0" w:color="auto"/>
            </w:tcBorders>
            <w:shd w:val="clear" w:color="auto" w:fill="auto"/>
            <w:noWrap/>
            <w:vAlign w:val="bottom"/>
            <w:hideMark/>
          </w:tcPr>
          <w:p w14:paraId="45803108" w14:textId="2B34BC1C"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456.123</w:t>
            </w:r>
          </w:p>
        </w:tc>
      </w:tr>
      <w:tr w:rsidR="002D7435" w:rsidRPr="008D44FB" w14:paraId="20F3E3AA" w14:textId="77777777" w:rsidTr="002D7435">
        <w:trPr>
          <w:trHeight w:val="397"/>
        </w:trPr>
        <w:tc>
          <w:tcPr>
            <w:tcW w:w="2644" w:type="dxa"/>
            <w:gridSpan w:val="2"/>
            <w:shd w:val="clear" w:color="auto" w:fill="auto"/>
            <w:noWrap/>
            <w:vAlign w:val="bottom"/>
            <w:hideMark/>
          </w:tcPr>
          <w:p w14:paraId="477DE17A" w14:textId="77777777" w:rsidR="002D7435" w:rsidRPr="002B65B9" w:rsidRDefault="002D7435" w:rsidP="002D7435">
            <w:pPr>
              <w:spacing w:after="0" w:line="240" w:lineRule="auto"/>
              <w:rPr>
                <w:rFonts w:ascii="Century Gothic" w:eastAsia="Times New Roman" w:hAnsi="Century Gothic" w:cs="Times New Roman"/>
                <w:b/>
                <w:color w:val="000000"/>
              </w:rPr>
            </w:pPr>
            <w:r w:rsidRPr="002B65B9">
              <w:rPr>
                <w:rFonts w:ascii="Century Gothic" w:eastAsia="Times New Roman" w:hAnsi="Century Gothic" w:cs="Times New Roman"/>
                <w:b/>
                <w:color w:val="000000"/>
              </w:rPr>
              <w:t>Expense Ratio</w:t>
            </w:r>
          </w:p>
        </w:tc>
        <w:tc>
          <w:tcPr>
            <w:tcW w:w="1399" w:type="dxa"/>
            <w:shd w:val="clear" w:color="auto" w:fill="auto"/>
            <w:noWrap/>
            <w:vAlign w:val="bottom"/>
            <w:hideMark/>
          </w:tcPr>
          <w:p w14:paraId="433FD605" w14:textId="269C6100"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0.0123</w:t>
            </w:r>
          </w:p>
        </w:tc>
        <w:tc>
          <w:tcPr>
            <w:tcW w:w="1399" w:type="dxa"/>
            <w:gridSpan w:val="3"/>
            <w:shd w:val="clear" w:color="auto" w:fill="auto"/>
            <w:noWrap/>
            <w:vAlign w:val="bottom"/>
            <w:hideMark/>
          </w:tcPr>
          <w:p w14:paraId="03024959" w14:textId="7CF843A6"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0.0123</w:t>
            </w:r>
          </w:p>
        </w:tc>
        <w:tc>
          <w:tcPr>
            <w:tcW w:w="1399" w:type="dxa"/>
            <w:gridSpan w:val="2"/>
            <w:shd w:val="clear" w:color="auto" w:fill="auto"/>
            <w:noWrap/>
            <w:vAlign w:val="bottom"/>
            <w:hideMark/>
          </w:tcPr>
          <w:p w14:paraId="09C49268" w14:textId="214842D2"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0.0123</w:t>
            </w:r>
          </w:p>
        </w:tc>
        <w:tc>
          <w:tcPr>
            <w:tcW w:w="1399" w:type="dxa"/>
            <w:gridSpan w:val="3"/>
            <w:shd w:val="clear" w:color="auto" w:fill="auto"/>
            <w:noWrap/>
            <w:vAlign w:val="bottom"/>
            <w:hideMark/>
          </w:tcPr>
          <w:p w14:paraId="553166AA" w14:textId="78E87396"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0.0123</w:t>
            </w:r>
          </w:p>
        </w:tc>
        <w:tc>
          <w:tcPr>
            <w:tcW w:w="1399" w:type="dxa"/>
            <w:shd w:val="clear" w:color="auto" w:fill="auto"/>
            <w:noWrap/>
            <w:vAlign w:val="bottom"/>
            <w:hideMark/>
          </w:tcPr>
          <w:p w14:paraId="633C7225" w14:textId="133AEACE"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0.0123</w:t>
            </w:r>
          </w:p>
        </w:tc>
      </w:tr>
      <w:tr w:rsidR="002D7435" w:rsidRPr="008D44FB" w14:paraId="3794E124" w14:textId="77777777" w:rsidTr="002D7435">
        <w:trPr>
          <w:trHeight w:val="397"/>
        </w:trPr>
        <w:tc>
          <w:tcPr>
            <w:tcW w:w="2644" w:type="dxa"/>
            <w:gridSpan w:val="2"/>
            <w:tcBorders>
              <w:bottom w:val="single" w:sz="4" w:space="0" w:color="auto"/>
            </w:tcBorders>
            <w:shd w:val="clear" w:color="auto" w:fill="auto"/>
            <w:noWrap/>
            <w:vAlign w:val="bottom"/>
            <w:hideMark/>
          </w:tcPr>
          <w:p w14:paraId="4771ABA7" w14:textId="77777777" w:rsidR="002D7435" w:rsidRPr="002B65B9" w:rsidRDefault="002D7435" w:rsidP="002D7435">
            <w:pPr>
              <w:spacing w:after="0" w:line="240" w:lineRule="auto"/>
              <w:rPr>
                <w:rFonts w:ascii="Century Gothic" w:eastAsia="Times New Roman" w:hAnsi="Century Gothic" w:cs="Times New Roman"/>
                <w:b/>
                <w:color w:val="000000"/>
              </w:rPr>
            </w:pPr>
            <w:r w:rsidRPr="002B65B9">
              <w:rPr>
                <w:rFonts w:ascii="Century Gothic" w:eastAsia="Times New Roman" w:hAnsi="Century Gothic" w:cs="Times New Roman"/>
                <w:b/>
                <w:color w:val="000000"/>
              </w:rPr>
              <w:t>Turnover Ratio</w:t>
            </w:r>
          </w:p>
        </w:tc>
        <w:tc>
          <w:tcPr>
            <w:tcW w:w="1399" w:type="dxa"/>
            <w:tcBorders>
              <w:bottom w:val="single" w:sz="4" w:space="0" w:color="auto"/>
            </w:tcBorders>
            <w:shd w:val="clear" w:color="auto" w:fill="auto"/>
            <w:noWrap/>
            <w:vAlign w:val="bottom"/>
            <w:hideMark/>
          </w:tcPr>
          <w:p w14:paraId="6ED2F6AA" w14:textId="30540B39"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0.0234</w:t>
            </w:r>
          </w:p>
        </w:tc>
        <w:tc>
          <w:tcPr>
            <w:tcW w:w="1399" w:type="dxa"/>
            <w:gridSpan w:val="3"/>
            <w:tcBorders>
              <w:bottom w:val="single" w:sz="4" w:space="0" w:color="auto"/>
            </w:tcBorders>
            <w:shd w:val="clear" w:color="auto" w:fill="auto"/>
            <w:noWrap/>
            <w:vAlign w:val="bottom"/>
            <w:hideMark/>
          </w:tcPr>
          <w:p w14:paraId="2E4DBF29" w14:textId="7D0A8205"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0.0234</w:t>
            </w:r>
          </w:p>
        </w:tc>
        <w:tc>
          <w:tcPr>
            <w:tcW w:w="1399" w:type="dxa"/>
            <w:gridSpan w:val="2"/>
            <w:tcBorders>
              <w:bottom w:val="single" w:sz="4" w:space="0" w:color="auto"/>
            </w:tcBorders>
            <w:shd w:val="clear" w:color="auto" w:fill="auto"/>
            <w:noWrap/>
            <w:vAlign w:val="bottom"/>
            <w:hideMark/>
          </w:tcPr>
          <w:p w14:paraId="77AB54D8" w14:textId="44FBB49C"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0.0234</w:t>
            </w:r>
          </w:p>
        </w:tc>
        <w:tc>
          <w:tcPr>
            <w:tcW w:w="1399" w:type="dxa"/>
            <w:gridSpan w:val="3"/>
            <w:tcBorders>
              <w:bottom w:val="single" w:sz="4" w:space="0" w:color="auto"/>
            </w:tcBorders>
            <w:shd w:val="clear" w:color="auto" w:fill="auto"/>
            <w:noWrap/>
            <w:vAlign w:val="bottom"/>
            <w:hideMark/>
          </w:tcPr>
          <w:p w14:paraId="02E2D138" w14:textId="121D4C2C"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0.0234</w:t>
            </w:r>
          </w:p>
        </w:tc>
        <w:tc>
          <w:tcPr>
            <w:tcW w:w="1399" w:type="dxa"/>
            <w:tcBorders>
              <w:bottom w:val="single" w:sz="4" w:space="0" w:color="auto"/>
            </w:tcBorders>
            <w:shd w:val="clear" w:color="auto" w:fill="auto"/>
            <w:noWrap/>
            <w:vAlign w:val="bottom"/>
            <w:hideMark/>
          </w:tcPr>
          <w:p w14:paraId="5280F070" w14:textId="20EFC37A"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0.0234</w:t>
            </w:r>
          </w:p>
        </w:tc>
      </w:tr>
      <w:tr w:rsidR="002D7435" w:rsidRPr="008D44FB" w14:paraId="376DEBD8" w14:textId="77777777" w:rsidTr="004D214C">
        <w:trPr>
          <w:trHeight w:val="170"/>
        </w:trPr>
        <w:tc>
          <w:tcPr>
            <w:tcW w:w="2644" w:type="dxa"/>
            <w:gridSpan w:val="2"/>
            <w:tcBorders>
              <w:top w:val="single" w:sz="4" w:space="0" w:color="auto"/>
            </w:tcBorders>
            <w:shd w:val="clear" w:color="auto" w:fill="auto"/>
            <w:noWrap/>
            <w:vAlign w:val="bottom"/>
          </w:tcPr>
          <w:p w14:paraId="1988C29B" w14:textId="77777777" w:rsidR="002D7435" w:rsidRPr="004D214C" w:rsidRDefault="002D7435" w:rsidP="002B65B9">
            <w:pPr>
              <w:spacing w:after="0" w:line="240" w:lineRule="auto"/>
              <w:rPr>
                <w:rFonts w:ascii="Century Gothic" w:eastAsia="Times New Roman" w:hAnsi="Century Gothic" w:cs="Times New Roman"/>
                <w:b/>
                <w:color w:val="000000"/>
                <w:sz w:val="16"/>
                <w:szCs w:val="16"/>
              </w:rPr>
            </w:pPr>
          </w:p>
        </w:tc>
        <w:tc>
          <w:tcPr>
            <w:tcW w:w="1399" w:type="dxa"/>
            <w:tcBorders>
              <w:top w:val="single" w:sz="4" w:space="0" w:color="auto"/>
            </w:tcBorders>
            <w:shd w:val="clear" w:color="auto" w:fill="auto"/>
            <w:noWrap/>
            <w:vAlign w:val="bottom"/>
          </w:tcPr>
          <w:p w14:paraId="2E9E6996" w14:textId="77777777" w:rsidR="002D7435" w:rsidRDefault="002D7435" w:rsidP="002B65B9">
            <w:pPr>
              <w:spacing w:after="0" w:line="240" w:lineRule="auto"/>
              <w:jc w:val="right"/>
              <w:rPr>
                <w:rFonts w:ascii="Century Gothic" w:eastAsia="Times New Roman" w:hAnsi="Century Gothic" w:cs="Times New Roman"/>
                <w:color w:val="000000"/>
              </w:rPr>
            </w:pPr>
          </w:p>
        </w:tc>
        <w:tc>
          <w:tcPr>
            <w:tcW w:w="1399" w:type="dxa"/>
            <w:gridSpan w:val="3"/>
            <w:tcBorders>
              <w:top w:val="single" w:sz="4" w:space="0" w:color="auto"/>
            </w:tcBorders>
            <w:shd w:val="clear" w:color="auto" w:fill="auto"/>
            <w:noWrap/>
            <w:vAlign w:val="bottom"/>
          </w:tcPr>
          <w:p w14:paraId="0E455897" w14:textId="77777777" w:rsidR="002D7435" w:rsidRPr="008D44FB" w:rsidRDefault="002D7435" w:rsidP="002B65B9">
            <w:pPr>
              <w:spacing w:after="0" w:line="240" w:lineRule="auto"/>
              <w:jc w:val="right"/>
              <w:rPr>
                <w:rFonts w:ascii="Century Gothic" w:eastAsia="Times New Roman" w:hAnsi="Century Gothic" w:cs="Times New Roman"/>
                <w:color w:val="000000"/>
              </w:rPr>
            </w:pPr>
          </w:p>
        </w:tc>
        <w:tc>
          <w:tcPr>
            <w:tcW w:w="1399" w:type="dxa"/>
            <w:gridSpan w:val="2"/>
            <w:tcBorders>
              <w:top w:val="single" w:sz="4" w:space="0" w:color="auto"/>
            </w:tcBorders>
            <w:shd w:val="clear" w:color="auto" w:fill="auto"/>
            <w:noWrap/>
            <w:vAlign w:val="bottom"/>
          </w:tcPr>
          <w:p w14:paraId="15645C12" w14:textId="77777777" w:rsidR="002D7435" w:rsidRPr="008D44FB" w:rsidRDefault="002D7435" w:rsidP="002B65B9">
            <w:pPr>
              <w:spacing w:after="0" w:line="240" w:lineRule="auto"/>
              <w:jc w:val="right"/>
              <w:rPr>
                <w:rFonts w:ascii="Century Gothic" w:eastAsia="Times New Roman" w:hAnsi="Century Gothic" w:cs="Times New Roman"/>
                <w:color w:val="000000"/>
              </w:rPr>
            </w:pPr>
          </w:p>
        </w:tc>
        <w:tc>
          <w:tcPr>
            <w:tcW w:w="1399" w:type="dxa"/>
            <w:gridSpan w:val="3"/>
            <w:tcBorders>
              <w:top w:val="single" w:sz="4" w:space="0" w:color="auto"/>
            </w:tcBorders>
            <w:shd w:val="clear" w:color="auto" w:fill="auto"/>
            <w:noWrap/>
            <w:vAlign w:val="bottom"/>
          </w:tcPr>
          <w:p w14:paraId="462CCF64" w14:textId="77777777" w:rsidR="002D7435" w:rsidRPr="008D44FB" w:rsidRDefault="002D7435" w:rsidP="002B65B9">
            <w:pPr>
              <w:spacing w:after="0" w:line="240" w:lineRule="auto"/>
              <w:jc w:val="right"/>
              <w:rPr>
                <w:rFonts w:ascii="Century Gothic" w:eastAsia="Times New Roman" w:hAnsi="Century Gothic" w:cs="Times New Roman"/>
                <w:color w:val="000000"/>
              </w:rPr>
            </w:pPr>
          </w:p>
        </w:tc>
        <w:tc>
          <w:tcPr>
            <w:tcW w:w="1399" w:type="dxa"/>
            <w:tcBorders>
              <w:top w:val="single" w:sz="4" w:space="0" w:color="auto"/>
            </w:tcBorders>
            <w:shd w:val="clear" w:color="auto" w:fill="auto"/>
            <w:noWrap/>
            <w:vAlign w:val="bottom"/>
          </w:tcPr>
          <w:p w14:paraId="401D19A7" w14:textId="77777777" w:rsidR="002D7435" w:rsidRDefault="002D7435" w:rsidP="002B65B9">
            <w:pPr>
              <w:spacing w:after="0" w:line="240" w:lineRule="auto"/>
              <w:jc w:val="right"/>
              <w:rPr>
                <w:rFonts w:ascii="Century Gothic" w:eastAsia="Times New Roman" w:hAnsi="Century Gothic" w:cs="Times New Roman"/>
                <w:color w:val="000000"/>
              </w:rPr>
            </w:pPr>
          </w:p>
        </w:tc>
      </w:tr>
      <w:tr w:rsidR="004D214C" w:rsidRPr="008D44FB" w14:paraId="11D7D492" w14:textId="77777777" w:rsidTr="00DE000F">
        <w:trPr>
          <w:trHeight w:val="397"/>
        </w:trPr>
        <w:tc>
          <w:tcPr>
            <w:tcW w:w="9639" w:type="dxa"/>
            <w:gridSpan w:val="12"/>
            <w:tcBorders>
              <w:top w:val="single" w:sz="4" w:space="0" w:color="auto"/>
              <w:bottom w:val="single" w:sz="4" w:space="0" w:color="auto"/>
            </w:tcBorders>
            <w:shd w:val="clear" w:color="auto" w:fill="B1D2FB" w:themeFill="accent1" w:themeFillTint="33"/>
            <w:noWrap/>
            <w:vAlign w:val="bottom"/>
            <w:hideMark/>
          </w:tcPr>
          <w:p w14:paraId="3BF71B1C" w14:textId="5B3D88DE" w:rsidR="004D214C" w:rsidRPr="008D44FB" w:rsidRDefault="004D214C" w:rsidP="004D214C">
            <w:pPr>
              <w:spacing w:after="0" w:line="240" w:lineRule="auto"/>
              <w:rPr>
                <w:rFonts w:ascii="Century Gothic" w:eastAsia="Times New Roman" w:hAnsi="Century Gothic" w:cs="Times New Roman"/>
                <w:color w:val="000000"/>
              </w:rPr>
            </w:pPr>
            <w:r w:rsidRPr="002B65B9">
              <w:rPr>
                <w:rFonts w:ascii="Century Gothic" w:eastAsia="Times New Roman" w:hAnsi="Century Gothic" w:cs="Times New Roman"/>
                <w:b/>
                <w:color w:val="000000"/>
              </w:rPr>
              <w:t>Panel B: Europe 31 funds)</w:t>
            </w:r>
            <w:r w:rsidRPr="008D44FB">
              <w:rPr>
                <w:rFonts w:ascii="Century Gothic" w:eastAsia="Times New Roman" w:hAnsi="Century Gothic" w:cs="Times New Roman"/>
                <w:color w:val="000000"/>
              </w:rPr>
              <w:t> </w:t>
            </w:r>
          </w:p>
        </w:tc>
      </w:tr>
      <w:tr w:rsidR="002B65B9" w:rsidRPr="008D44FB" w14:paraId="3276FA44" w14:textId="77777777" w:rsidTr="004D214C">
        <w:trPr>
          <w:trHeight w:val="397"/>
        </w:trPr>
        <w:tc>
          <w:tcPr>
            <w:tcW w:w="2644" w:type="dxa"/>
            <w:gridSpan w:val="2"/>
            <w:tcBorders>
              <w:top w:val="single" w:sz="4" w:space="0" w:color="auto"/>
              <w:bottom w:val="single" w:sz="4" w:space="0" w:color="auto"/>
            </w:tcBorders>
            <w:shd w:val="clear" w:color="auto" w:fill="B1D2FB" w:themeFill="accent1" w:themeFillTint="33"/>
            <w:noWrap/>
            <w:vAlign w:val="bottom"/>
            <w:hideMark/>
          </w:tcPr>
          <w:p w14:paraId="20029EE3" w14:textId="77777777" w:rsidR="002B65B9" w:rsidRPr="002B65B9" w:rsidRDefault="002B65B9" w:rsidP="002B65B9">
            <w:pPr>
              <w:spacing w:after="0" w:line="240" w:lineRule="auto"/>
              <w:rPr>
                <w:rFonts w:ascii="Century Gothic" w:eastAsia="Times New Roman" w:hAnsi="Century Gothic" w:cs="Times New Roman"/>
                <w:b/>
                <w:color w:val="000000"/>
              </w:rPr>
            </w:pPr>
          </w:p>
        </w:tc>
        <w:tc>
          <w:tcPr>
            <w:tcW w:w="1399" w:type="dxa"/>
            <w:tcBorders>
              <w:top w:val="single" w:sz="4" w:space="0" w:color="auto"/>
              <w:bottom w:val="single" w:sz="4" w:space="0" w:color="auto"/>
            </w:tcBorders>
            <w:shd w:val="clear" w:color="auto" w:fill="B1D2FB" w:themeFill="accent1" w:themeFillTint="33"/>
            <w:noWrap/>
            <w:vAlign w:val="bottom"/>
            <w:hideMark/>
          </w:tcPr>
          <w:p w14:paraId="1F9626A2" w14:textId="77777777" w:rsidR="002B65B9" w:rsidRPr="002B65B9" w:rsidRDefault="002B65B9" w:rsidP="002B65B9">
            <w:pPr>
              <w:spacing w:after="0" w:line="240" w:lineRule="auto"/>
              <w:jc w:val="right"/>
              <w:rPr>
                <w:rFonts w:ascii="Century Gothic" w:eastAsia="Times New Roman" w:hAnsi="Century Gothic" w:cs="Times New Roman"/>
                <w:b/>
                <w:color w:val="000000"/>
              </w:rPr>
            </w:pPr>
            <w:r w:rsidRPr="002B65B9">
              <w:rPr>
                <w:rFonts w:ascii="Century Gothic" w:eastAsia="Times New Roman" w:hAnsi="Century Gothic" w:cs="Times New Roman"/>
                <w:b/>
                <w:color w:val="000000"/>
              </w:rPr>
              <w:t>Mean</w:t>
            </w:r>
          </w:p>
        </w:tc>
        <w:tc>
          <w:tcPr>
            <w:tcW w:w="1399" w:type="dxa"/>
            <w:gridSpan w:val="3"/>
            <w:tcBorders>
              <w:top w:val="single" w:sz="4" w:space="0" w:color="auto"/>
              <w:bottom w:val="single" w:sz="4" w:space="0" w:color="auto"/>
            </w:tcBorders>
            <w:shd w:val="clear" w:color="auto" w:fill="B1D2FB" w:themeFill="accent1" w:themeFillTint="33"/>
            <w:noWrap/>
            <w:vAlign w:val="bottom"/>
            <w:hideMark/>
          </w:tcPr>
          <w:p w14:paraId="5E54E938" w14:textId="77777777" w:rsidR="002B65B9" w:rsidRPr="002B65B9" w:rsidRDefault="002B65B9" w:rsidP="002B65B9">
            <w:pPr>
              <w:spacing w:after="0" w:line="240" w:lineRule="auto"/>
              <w:jc w:val="right"/>
              <w:rPr>
                <w:rFonts w:ascii="Century Gothic" w:eastAsia="Times New Roman" w:hAnsi="Century Gothic" w:cs="Times New Roman"/>
                <w:b/>
                <w:color w:val="000000"/>
              </w:rPr>
            </w:pPr>
            <w:r w:rsidRPr="002B65B9">
              <w:rPr>
                <w:rFonts w:ascii="Century Gothic" w:eastAsia="Times New Roman" w:hAnsi="Century Gothic" w:cs="Times New Roman"/>
                <w:b/>
                <w:color w:val="000000"/>
              </w:rPr>
              <w:t>Std. Dev.</w:t>
            </w:r>
          </w:p>
        </w:tc>
        <w:tc>
          <w:tcPr>
            <w:tcW w:w="1399" w:type="dxa"/>
            <w:gridSpan w:val="2"/>
            <w:tcBorders>
              <w:top w:val="single" w:sz="4" w:space="0" w:color="auto"/>
              <w:bottom w:val="single" w:sz="4" w:space="0" w:color="auto"/>
            </w:tcBorders>
            <w:shd w:val="clear" w:color="auto" w:fill="B1D2FB" w:themeFill="accent1" w:themeFillTint="33"/>
            <w:noWrap/>
            <w:vAlign w:val="bottom"/>
            <w:hideMark/>
          </w:tcPr>
          <w:p w14:paraId="7A83F769" w14:textId="77777777" w:rsidR="002B65B9" w:rsidRPr="002B65B9" w:rsidRDefault="002B65B9" w:rsidP="002B65B9">
            <w:pPr>
              <w:spacing w:after="0" w:line="240" w:lineRule="auto"/>
              <w:jc w:val="right"/>
              <w:rPr>
                <w:rFonts w:ascii="Century Gothic" w:eastAsia="Times New Roman" w:hAnsi="Century Gothic" w:cs="Times New Roman"/>
                <w:b/>
                <w:color w:val="000000"/>
              </w:rPr>
            </w:pPr>
            <w:r w:rsidRPr="002B65B9">
              <w:rPr>
                <w:rFonts w:ascii="Century Gothic" w:eastAsia="Times New Roman" w:hAnsi="Century Gothic" w:cs="Times New Roman"/>
                <w:b/>
                <w:color w:val="000000"/>
              </w:rPr>
              <w:t>Median</w:t>
            </w:r>
          </w:p>
        </w:tc>
        <w:tc>
          <w:tcPr>
            <w:tcW w:w="1399" w:type="dxa"/>
            <w:gridSpan w:val="3"/>
            <w:tcBorders>
              <w:top w:val="single" w:sz="4" w:space="0" w:color="auto"/>
              <w:bottom w:val="single" w:sz="4" w:space="0" w:color="auto"/>
            </w:tcBorders>
            <w:shd w:val="clear" w:color="auto" w:fill="B1D2FB" w:themeFill="accent1" w:themeFillTint="33"/>
            <w:noWrap/>
            <w:vAlign w:val="bottom"/>
            <w:hideMark/>
          </w:tcPr>
          <w:p w14:paraId="33B770D4" w14:textId="77777777" w:rsidR="002B65B9" w:rsidRPr="002B65B9" w:rsidRDefault="002B65B9" w:rsidP="002B65B9">
            <w:pPr>
              <w:spacing w:after="0" w:line="240" w:lineRule="auto"/>
              <w:jc w:val="right"/>
              <w:rPr>
                <w:rFonts w:ascii="Century Gothic" w:eastAsia="Times New Roman" w:hAnsi="Century Gothic" w:cs="Times New Roman"/>
                <w:b/>
                <w:color w:val="000000"/>
              </w:rPr>
            </w:pPr>
            <w:r w:rsidRPr="002B65B9">
              <w:rPr>
                <w:rFonts w:ascii="Century Gothic" w:eastAsia="Times New Roman" w:hAnsi="Century Gothic" w:cs="Times New Roman"/>
                <w:b/>
                <w:color w:val="000000"/>
              </w:rPr>
              <w:t>Minimum</w:t>
            </w:r>
          </w:p>
        </w:tc>
        <w:tc>
          <w:tcPr>
            <w:tcW w:w="1399" w:type="dxa"/>
            <w:tcBorders>
              <w:top w:val="single" w:sz="4" w:space="0" w:color="auto"/>
              <w:bottom w:val="single" w:sz="4" w:space="0" w:color="auto"/>
            </w:tcBorders>
            <w:shd w:val="clear" w:color="auto" w:fill="B1D2FB" w:themeFill="accent1" w:themeFillTint="33"/>
            <w:noWrap/>
            <w:vAlign w:val="bottom"/>
            <w:hideMark/>
          </w:tcPr>
          <w:p w14:paraId="1F704E42" w14:textId="77777777" w:rsidR="002B65B9" w:rsidRPr="002B65B9" w:rsidRDefault="002B65B9" w:rsidP="002B65B9">
            <w:pPr>
              <w:spacing w:after="0" w:line="240" w:lineRule="auto"/>
              <w:jc w:val="right"/>
              <w:rPr>
                <w:rFonts w:ascii="Century Gothic" w:eastAsia="Times New Roman" w:hAnsi="Century Gothic" w:cs="Times New Roman"/>
                <w:b/>
                <w:color w:val="000000"/>
              </w:rPr>
            </w:pPr>
            <w:r w:rsidRPr="002B65B9">
              <w:rPr>
                <w:rFonts w:ascii="Century Gothic" w:eastAsia="Times New Roman" w:hAnsi="Century Gothic" w:cs="Times New Roman"/>
                <w:b/>
                <w:color w:val="000000"/>
              </w:rPr>
              <w:t>Maximum</w:t>
            </w:r>
          </w:p>
        </w:tc>
      </w:tr>
      <w:tr w:rsidR="002D7435" w:rsidRPr="008D44FB" w14:paraId="2270F5C6" w14:textId="77777777" w:rsidTr="002D7435">
        <w:trPr>
          <w:trHeight w:val="397"/>
        </w:trPr>
        <w:tc>
          <w:tcPr>
            <w:tcW w:w="2644" w:type="dxa"/>
            <w:gridSpan w:val="2"/>
            <w:tcBorders>
              <w:top w:val="single" w:sz="4" w:space="0" w:color="auto"/>
            </w:tcBorders>
            <w:shd w:val="clear" w:color="auto" w:fill="auto"/>
            <w:noWrap/>
            <w:vAlign w:val="bottom"/>
            <w:hideMark/>
          </w:tcPr>
          <w:p w14:paraId="196BD6B3" w14:textId="77777777" w:rsidR="002D7435" w:rsidRPr="002B65B9" w:rsidRDefault="002D7435" w:rsidP="002D7435">
            <w:pPr>
              <w:spacing w:after="0" w:line="240" w:lineRule="auto"/>
              <w:rPr>
                <w:rFonts w:ascii="Century Gothic" w:eastAsia="Times New Roman" w:hAnsi="Century Gothic" w:cs="Times New Roman"/>
                <w:b/>
                <w:color w:val="000000"/>
              </w:rPr>
            </w:pPr>
            <w:r w:rsidRPr="002B65B9">
              <w:rPr>
                <w:rFonts w:ascii="Century Gothic" w:eastAsia="Times New Roman" w:hAnsi="Century Gothic" w:cs="Times New Roman"/>
                <w:b/>
                <w:color w:val="000000"/>
              </w:rPr>
              <w:t>Total net assets</w:t>
            </w:r>
          </w:p>
        </w:tc>
        <w:tc>
          <w:tcPr>
            <w:tcW w:w="1399" w:type="dxa"/>
            <w:tcBorders>
              <w:top w:val="single" w:sz="4" w:space="0" w:color="auto"/>
            </w:tcBorders>
            <w:shd w:val="clear" w:color="auto" w:fill="auto"/>
            <w:noWrap/>
            <w:vAlign w:val="bottom"/>
            <w:hideMark/>
          </w:tcPr>
          <w:p w14:paraId="59185C41" w14:textId="2DAA06BB"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456.123</w:t>
            </w:r>
          </w:p>
        </w:tc>
        <w:tc>
          <w:tcPr>
            <w:tcW w:w="1399" w:type="dxa"/>
            <w:gridSpan w:val="3"/>
            <w:tcBorders>
              <w:top w:val="single" w:sz="4" w:space="0" w:color="auto"/>
            </w:tcBorders>
            <w:shd w:val="clear" w:color="auto" w:fill="auto"/>
            <w:noWrap/>
            <w:vAlign w:val="bottom"/>
            <w:hideMark/>
          </w:tcPr>
          <w:p w14:paraId="1698118B" w14:textId="7E63D731"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456.123</w:t>
            </w:r>
          </w:p>
        </w:tc>
        <w:tc>
          <w:tcPr>
            <w:tcW w:w="1399" w:type="dxa"/>
            <w:gridSpan w:val="2"/>
            <w:tcBorders>
              <w:top w:val="single" w:sz="4" w:space="0" w:color="auto"/>
            </w:tcBorders>
            <w:shd w:val="clear" w:color="auto" w:fill="auto"/>
            <w:noWrap/>
            <w:vAlign w:val="bottom"/>
            <w:hideMark/>
          </w:tcPr>
          <w:p w14:paraId="62E5B27F" w14:textId="0B1C2E93"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456.123</w:t>
            </w:r>
          </w:p>
        </w:tc>
        <w:tc>
          <w:tcPr>
            <w:tcW w:w="1399" w:type="dxa"/>
            <w:gridSpan w:val="3"/>
            <w:tcBorders>
              <w:top w:val="single" w:sz="4" w:space="0" w:color="auto"/>
            </w:tcBorders>
            <w:shd w:val="clear" w:color="auto" w:fill="auto"/>
            <w:noWrap/>
            <w:vAlign w:val="bottom"/>
            <w:hideMark/>
          </w:tcPr>
          <w:p w14:paraId="20FDAA66" w14:textId="247BD7A6"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456.123</w:t>
            </w:r>
          </w:p>
        </w:tc>
        <w:tc>
          <w:tcPr>
            <w:tcW w:w="1399" w:type="dxa"/>
            <w:tcBorders>
              <w:top w:val="single" w:sz="4" w:space="0" w:color="auto"/>
            </w:tcBorders>
            <w:shd w:val="clear" w:color="auto" w:fill="auto"/>
            <w:noWrap/>
            <w:vAlign w:val="bottom"/>
            <w:hideMark/>
          </w:tcPr>
          <w:p w14:paraId="3E7ED2FC" w14:textId="12CF3D73"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456.123</w:t>
            </w:r>
          </w:p>
        </w:tc>
      </w:tr>
      <w:tr w:rsidR="002D7435" w:rsidRPr="008D44FB" w14:paraId="0D8495F9" w14:textId="77777777" w:rsidTr="002D7435">
        <w:trPr>
          <w:trHeight w:val="397"/>
        </w:trPr>
        <w:tc>
          <w:tcPr>
            <w:tcW w:w="2644" w:type="dxa"/>
            <w:gridSpan w:val="2"/>
            <w:shd w:val="clear" w:color="auto" w:fill="auto"/>
            <w:noWrap/>
            <w:vAlign w:val="bottom"/>
            <w:hideMark/>
          </w:tcPr>
          <w:p w14:paraId="629179CE" w14:textId="77777777" w:rsidR="002D7435" w:rsidRPr="002B65B9" w:rsidRDefault="002D7435" w:rsidP="002D7435">
            <w:pPr>
              <w:spacing w:after="0" w:line="240" w:lineRule="auto"/>
              <w:rPr>
                <w:rFonts w:ascii="Century Gothic" w:eastAsia="Times New Roman" w:hAnsi="Century Gothic" w:cs="Times New Roman"/>
                <w:b/>
                <w:color w:val="000000"/>
              </w:rPr>
            </w:pPr>
            <w:r w:rsidRPr="002B65B9">
              <w:rPr>
                <w:rFonts w:ascii="Century Gothic" w:eastAsia="Times New Roman" w:hAnsi="Century Gothic" w:cs="Times New Roman"/>
                <w:b/>
                <w:color w:val="000000"/>
              </w:rPr>
              <w:t>Expense Ratio</w:t>
            </w:r>
          </w:p>
        </w:tc>
        <w:tc>
          <w:tcPr>
            <w:tcW w:w="1399" w:type="dxa"/>
            <w:shd w:val="clear" w:color="auto" w:fill="auto"/>
            <w:noWrap/>
            <w:vAlign w:val="bottom"/>
            <w:hideMark/>
          </w:tcPr>
          <w:p w14:paraId="01FABB9E" w14:textId="6582F12B"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0.0123</w:t>
            </w:r>
          </w:p>
        </w:tc>
        <w:tc>
          <w:tcPr>
            <w:tcW w:w="1399" w:type="dxa"/>
            <w:gridSpan w:val="3"/>
            <w:shd w:val="clear" w:color="auto" w:fill="auto"/>
            <w:noWrap/>
            <w:vAlign w:val="bottom"/>
            <w:hideMark/>
          </w:tcPr>
          <w:p w14:paraId="0AFC3F78" w14:textId="52CAB1A9"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0.0123</w:t>
            </w:r>
          </w:p>
        </w:tc>
        <w:tc>
          <w:tcPr>
            <w:tcW w:w="1399" w:type="dxa"/>
            <w:gridSpan w:val="2"/>
            <w:shd w:val="clear" w:color="auto" w:fill="auto"/>
            <w:noWrap/>
            <w:vAlign w:val="bottom"/>
            <w:hideMark/>
          </w:tcPr>
          <w:p w14:paraId="0A1B9260" w14:textId="75E8EBA4"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0.0123</w:t>
            </w:r>
          </w:p>
        </w:tc>
        <w:tc>
          <w:tcPr>
            <w:tcW w:w="1399" w:type="dxa"/>
            <w:gridSpan w:val="3"/>
            <w:shd w:val="clear" w:color="auto" w:fill="auto"/>
            <w:noWrap/>
            <w:vAlign w:val="bottom"/>
            <w:hideMark/>
          </w:tcPr>
          <w:p w14:paraId="5ECB24B0" w14:textId="0B68747D"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0.0123</w:t>
            </w:r>
          </w:p>
        </w:tc>
        <w:tc>
          <w:tcPr>
            <w:tcW w:w="1399" w:type="dxa"/>
            <w:shd w:val="clear" w:color="auto" w:fill="auto"/>
            <w:noWrap/>
            <w:vAlign w:val="bottom"/>
            <w:hideMark/>
          </w:tcPr>
          <w:p w14:paraId="324B4AE2" w14:textId="2CAC38BF"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0.0123</w:t>
            </w:r>
          </w:p>
        </w:tc>
      </w:tr>
      <w:tr w:rsidR="002D7435" w:rsidRPr="008D44FB" w14:paraId="6896401F" w14:textId="77777777" w:rsidTr="002D7435">
        <w:trPr>
          <w:trHeight w:val="397"/>
        </w:trPr>
        <w:tc>
          <w:tcPr>
            <w:tcW w:w="2644" w:type="dxa"/>
            <w:gridSpan w:val="2"/>
            <w:shd w:val="clear" w:color="auto" w:fill="auto"/>
            <w:noWrap/>
            <w:vAlign w:val="bottom"/>
            <w:hideMark/>
          </w:tcPr>
          <w:p w14:paraId="327A2B14" w14:textId="77777777" w:rsidR="002D7435" w:rsidRPr="002B65B9" w:rsidRDefault="002D7435" w:rsidP="002D7435">
            <w:pPr>
              <w:spacing w:after="0" w:line="240" w:lineRule="auto"/>
              <w:rPr>
                <w:rFonts w:ascii="Century Gothic" w:eastAsia="Times New Roman" w:hAnsi="Century Gothic" w:cs="Times New Roman"/>
                <w:b/>
                <w:color w:val="000000"/>
              </w:rPr>
            </w:pPr>
            <w:r w:rsidRPr="002B65B9">
              <w:rPr>
                <w:rFonts w:ascii="Century Gothic" w:eastAsia="Times New Roman" w:hAnsi="Century Gothic" w:cs="Times New Roman"/>
                <w:b/>
                <w:color w:val="000000"/>
              </w:rPr>
              <w:t>Turnover Ratio</w:t>
            </w:r>
          </w:p>
        </w:tc>
        <w:tc>
          <w:tcPr>
            <w:tcW w:w="1399" w:type="dxa"/>
            <w:shd w:val="clear" w:color="auto" w:fill="auto"/>
            <w:noWrap/>
            <w:vAlign w:val="bottom"/>
            <w:hideMark/>
          </w:tcPr>
          <w:p w14:paraId="13D36BE5" w14:textId="7FBC58FB"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0.0234</w:t>
            </w:r>
          </w:p>
        </w:tc>
        <w:tc>
          <w:tcPr>
            <w:tcW w:w="1399" w:type="dxa"/>
            <w:gridSpan w:val="3"/>
            <w:shd w:val="clear" w:color="auto" w:fill="auto"/>
            <w:noWrap/>
            <w:vAlign w:val="bottom"/>
            <w:hideMark/>
          </w:tcPr>
          <w:p w14:paraId="30DEEA90" w14:textId="57714199"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0.0234</w:t>
            </w:r>
          </w:p>
        </w:tc>
        <w:tc>
          <w:tcPr>
            <w:tcW w:w="1399" w:type="dxa"/>
            <w:gridSpan w:val="2"/>
            <w:shd w:val="clear" w:color="auto" w:fill="auto"/>
            <w:noWrap/>
            <w:vAlign w:val="bottom"/>
            <w:hideMark/>
          </w:tcPr>
          <w:p w14:paraId="72D95CE4" w14:textId="6AC90B67"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0.0234</w:t>
            </w:r>
          </w:p>
        </w:tc>
        <w:tc>
          <w:tcPr>
            <w:tcW w:w="1399" w:type="dxa"/>
            <w:gridSpan w:val="3"/>
            <w:shd w:val="clear" w:color="auto" w:fill="auto"/>
            <w:noWrap/>
            <w:vAlign w:val="bottom"/>
            <w:hideMark/>
          </w:tcPr>
          <w:p w14:paraId="17CD9B14" w14:textId="41DF1A3F"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0.0234</w:t>
            </w:r>
          </w:p>
        </w:tc>
        <w:tc>
          <w:tcPr>
            <w:tcW w:w="1399" w:type="dxa"/>
            <w:shd w:val="clear" w:color="auto" w:fill="auto"/>
            <w:noWrap/>
            <w:vAlign w:val="bottom"/>
            <w:hideMark/>
          </w:tcPr>
          <w:p w14:paraId="45C318AB" w14:textId="1EBE3180"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0.0234</w:t>
            </w:r>
          </w:p>
        </w:tc>
      </w:tr>
      <w:tr w:rsidR="002B65B9" w:rsidRPr="008D44FB" w14:paraId="5BCC4310" w14:textId="77777777" w:rsidTr="004D214C">
        <w:trPr>
          <w:trHeight w:val="170"/>
        </w:trPr>
        <w:tc>
          <w:tcPr>
            <w:tcW w:w="2409" w:type="dxa"/>
            <w:tcBorders>
              <w:top w:val="single" w:sz="4" w:space="0" w:color="auto"/>
              <w:bottom w:val="single" w:sz="4" w:space="0" w:color="auto"/>
            </w:tcBorders>
            <w:shd w:val="clear" w:color="auto" w:fill="auto"/>
            <w:noWrap/>
            <w:vAlign w:val="bottom"/>
          </w:tcPr>
          <w:p w14:paraId="6726C398" w14:textId="77777777" w:rsidR="002B65B9" w:rsidRPr="004D214C" w:rsidRDefault="002B65B9" w:rsidP="002B65B9">
            <w:pPr>
              <w:spacing w:after="0" w:line="240" w:lineRule="auto"/>
              <w:rPr>
                <w:rFonts w:ascii="Century Gothic" w:eastAsia="Times New Roman" w:hAnsi="Century Gothic" w:cs="Times New Roman"/>
                <w:b/>
                <w:color w:val="000000"/>
                <w:sz w:val="16"/>
                <w:szCs w:val="16"/>
              </w:rPr>
            </w:pPr>
          </w:p>
        </w:tc>
        <w:tc>
          <w:tcPr>
            <w:tcW w:w="2410" w:type="dxa"/>
            <w:gridSpan w:val="3"/>
            <w:tcBorders>
              <w:top w:val="single" w:sz="4" w:space="0" w:color="auto"/>
              <w:bottom w:val="single" w:sz="4" w:space="0" w:color="auto"/>
            </w:tcBorders>
            <w:shd w:val="clear" w:color="auto" w:fill="auto"/>
            <w:noWrap/>
            <w:vAlign w:val="bottom"/>
          </w:tcPr>
          <w:p w14:paraId="552A925B" w14:textId="77777777" w:rsidR="002B65B9" w:rsidRPr="004D214C" w:rsidRDefault="002B65B9" w:rsidP="002B65B9">
            <w:pPr>
              <w:spacing w:after="0" w:line="240" w:lineRule="auto"/>
              <w:jc w:val="right"/>
              <w:rPr>
                <w:rFonts w:ascii="Century Gothic" w:eastAsia="Times New Roman" w:hAnsi="Century Gothic" w:cs="Times New Roman"/>
                <w:color w:val="000000"/>
                <w:sz w:val="16"/>
                <w:szCs w:val="16"/>
              </w:rPr>
            </w:pPr>
          </w:p>
        </w:tc>
        <w:tc>
          <w:tcPr>
            <w:tcW w:w="2410" w:type="dxa"/>
            <w:gridSpan w:val="5"/>
            <w:tcBorders>
              <w:top w:val="single" w:sz="4" w:space="0" w:color="auto"/>
              <w:bottom w:val="single" w:sz="4" w:space="0" w:color="auto"/>
            </w:tcBorders>
            <w:shd w:val="clear" w:color="auto" w:fill="auto"/>
            <w:noWrap/>
            <w:vAlign w:val="bottom"/>
          </w:tcPr>
          <w:p w14:paraId="5D3D9BBA" w14:textId="77777777" w:rsidR="002B65B9" w:rsidRPr="004D214C" w:rsidRDefault="002B65B9" w:rsidP="002B65B9">
            <w:pPr>
              <w:spacing w:after="0" w:line="240" w:lineRule="auto"/>
              <w:jc w:val="right"/>
              <w:rPr>
                <w:rFonts w:ascii="Century Gothic" w:eastAsia="Times New Roman" w:hAnsi="Century Gothic" w:cs="Times New Roman"/>
                <w:color w:val="000000"/>
                <w:sz w:val="16"/>
                <w:szCs w:val="16"/>
              </w:rPr>
            </w:pPr>
          </w:p>
        </w:tc>
        <w:tc>
          <w:tcPr>
            <w:tcW w:w="2410" w:type="dxa"/>
            <w:gridSpan w:val="3"/>
            <w:tcBorders>
              <w:top w:val="single" w:sz="4" w:space="0" w:color="auto"/>
              <w:bottom w:val="single" w:sz="4" w:space="0" w:color="auto"/>
            </w:tcBorders>
            <w:shd w:val="clear" w:color="auto" w:fill="auto"/>
            <w:noWrap/>
            <w:vAlign w:val="bottom"/>
          </w:tcPr>
          <w:p w14:paraId="1F8C1347" w14:textId="77777777" w:rsidR="002B65B9" w:rsidRPr="004D214C" w:rsidRDefault="002B65B9" w:rsidP="002B65B9">
            <w:pPr>
              <w:spacing w:after="0" w:line="240" w:lineRule="auto"/>
              <w:jc w:val="right"/>
              <w:rPr>
                <w:rFonts w:ascii="Century Gothic" w:eastAsia="Times New Roman" w:hAnsi="Century Gothic" w:cs="Times New Roman"/>
                <w:color w:val="000000"/>
                <w:sz w:val="16"/>
                <w:szCs w:val="16"/>
              </w:rPr>
            </w:pPr>
          </w:p>
        </w:tc>
      </w:tr>
      <w:tr w:rsidR="004D214C" w:rsidRPr="008D44FB" w14:paraId="48A300E5" w14:textId="77777777" w:rsidTr="00585EA0">
        <w:trPr>
          <w:trHeight w:val="397"/>
        </w:trPr>
        <w:tc>
          <w:tcPr>
            <w:tcW w:w="9639" w:type="dxa"/>
            <w:gridSpan w:val="12"/>
            <w:tcBorders>
              <w:top w:val="single" w:sz="4" w:space="0" w:color="auto"/>
              <w:bottom w:val="single" w:sz="4" w:space="0" w:color="auto"/>
            </w:tcBorders>
            <w:shd w:val="clear" w:color="auto" w:fill="B1D2FB" w:themeFill="accent1" w:themeFillTint="33"/>
            <w:noWrap/>
            <w:vAlign w:val="bottom"/>
            <w:hideMark/>
          </w:tcPr>
          <w:p w14:paraId="4A76BFA5" w14:textId="303B3D49" w:rsidR="004D214C" w:rsidRPr="008D44FB" w:rsidRDefault="004D214C" w:rsidP="004D214C">
            <w:pPr>
              <w:spacing w:after="0" w:line="240" w:lineRule="auto"/>
              <w:rPr>
                <w:rFonts w:ascii="Century Gothic" w:eastAsia="Times New Roman" w:hAnsi="Century Gothic" w:cs="Times New Roman"/>
                <w:color w:val="000000"/>
              </w:rPr>
            </w:pPr>
            <w:r w:rsidRPr="002B65B9">
              <w:rPr>
                <w:rFonts w:ascii="Century Gothic" w:eastAsia="Times New Roman" w:hAnsi="Century Gothic" w:cs="Times New Roman"/>
                <w:b/>
                <w:color w:val="000000"/>
              </w:rPr>
              <w:t>Panel C: Latin America (11 funds)</w:t>
            </w:r>
          </w:p>
        </w:tc>
      </w:tr>
      <w:tr w:rsidR="002B65B9" w:rsidRPr="008D44FB" w14:paraId="1ABD3461" w14:textId="77777777" w:rsidTr="004D214C">
        <w:trPr>
          <w:trHeight w:val="397"/>
        </w:trPr>
        <w:tc>
          <w:tcPr>
            <w:tcW w:w="2644" w:type="dxa"/>
            <w:gridSpan w:val="2"/>
            <w:tcBorders>
              <w:top w:val="single" w:sz="4" w:space="0" w:color="auto"/>
              <w:bottom w:val="single" w:sz="4" w:space="0" w:color="auto"/>
            </w:tcBorders>
            <w:shd w:val="clear" w:color="auto" w:fill="B1D2FB" w:themeFill="accent1" w:themeFillTint="33"/>
            <w:noWrap/>
            <w:vAlign w:val="bottom"/>
            <w:hideMark/>
          </w:tcPr>
          <w:p w14:paraId="306636DF" w14:textId="77777777" w:rsidR="002B65B9" w:rsidRPr="002B65B9" w:rsidRDefault="002B65B9" w:rsidP="002B65B9">
            <w:pPr>
              <w:spacing w:after="0" w:line="240" w:lineRule="auto"/>
              <w:rPr>
                <w:rFonts w:ascii="Century Gothic" w:eastAsia="Times New Roman" w:hAnsi="Century Gothic" w:cs="Times New Roman"/>
                <w:b/>
                <w:color w:val="000000"/>
              </w:rPr>
            </w:pPr>
          </w:p>
        </w:tc>
        <w:tc>
          <w:tcPr>
            <w:tcW w:w="1399" w:type="dxa"/>
            <w:tcBorders>
              <w:top w:val="single" w:sz="4" w:space="0" w:color="auto"/>
              <w:bottom w:val="single" w:sz="4" w:space="0" w:color="auto"/>
            </w:tcBorders>
            <w:shd w:val="clear" w:color="auto" w:fill="B1D2FB" w:themeFill="accent1" w:themeFillTint="33"/>
            <w:noWrap/>
            <w:vAlign w:val="bottom"/>
            <w:hideMark/>
          </w:tcPr>
          <w:p w14:paraId="5C53CF25" w14:textId="77777777" w:rsidR="002B65B9" w:rsidRPr="002B65B9" w:rsidRDefault="002B65B9" w:rsidP="002B65B9">
            <w:pPr>
              <w:spacing w:after="0" w:line="240" w:lineRule="auto"/>
              <w:jc w:val="right"/>
              <w:rPr>
                <w:rFonts w:ascii="Century Gothic" w:eastAsia="Times New Roman" w:hAnsi="Century Gothic" w:cs="Times New Roman"/>
                <w:b/>
                <w:color w:val="000000"/>
              </w:rPr>
            </w:pPr>
            <w:r w:rsidRPr="002B65B9">
              <w:rPr>
                <w:rFonts w:ascii="Century Gothic" w:eastAsia="Times New Roman" w:hAnsi="Century Gothic" w:cs="Times New Roman"/>
                <w:b/>
                <w:color w:val="000000"/>
              </w:rPr>
              <w:t>Mean</w:t>
            </w:r>
          </w:p>
        </w:tc>
        <w:tc>
          <w:tcPr>
            <w:tcW w:w="1399" w:type="dxa"/>
            <w:gridSpan w:val="3"/>
            <w:tcBorders>
              <w:top w:val="single" w:sz="4" w:space="0" w:color="auto"/>
              <w:bottom w:val="single" w:sz="4" w:space="0" w:color="auto"/>
            </w:tcBorders>
            <w:shd w:val="clear" w:color="auto" w:fill="B1D2FB" w:themeFill="accent1" w:themeFillTint="33"/>
            <w:noWrap/>
            <w:vAlign w:val="bottom"/>
            <w:hideMark/>
          </w:tcPr>
          <w:p w14:paraId="163E98E2" w14:textId="77777777" w:rsidR="002B65B9" w:rsidRPr="002B65B9" w:rsidRDefault="002B65B9" w:rsidP="002B65B9">
            <w:pPr>
              <w:spacing w:after="0" w:line="240" w:lineRule="auto"/>
              <w:jc w:val="right"/>
              <w:rPr>
                <w:rFonts w:ascii="Century Gothic" w:eastAsia="Times New Roman" w:hAnsi="Century Gothic" w:cs="Times New Roman"/>
                <w:b/>
                <w:color w:val="000000"/>
              </w:rPr>
            </w:pPr>
            <w:r w:rsidRPr="002B65B9">
              <w:rPr>
                <w:rFonts w:ascii="Century Gothic" w:eastAsia="Times New Roman" w:hAnsi="Century Gothic" w:cs="Times New Roman"/>
                <w:b/>
                <w:color w:val="000000"/>
              </w:rPr>
              <w:t>Std. Dev.</w:t>
            </w:r>
          </w:p>
        </w:tc>
        <w:tc>
          <w:tcPr>
            <w:tcW w:w="1399" w:type="dxa"/>
            <w:gridSpan w:val="2"/>
            <w:tcBorders>
              <w:top w:val="single" w:sz="4" w:space="0" w:color="auto"/>
              <w:bottom w:val="single" w:sz="4" w:space="0" w:color="auto"/>
            </w:tcBorders>
            <w:shd w:val="clear" w:color="auto" w:fill="B1D2FB" w:themeFill="accent1" w:themeFillTint="33"/>
            <w:noWrap/>
            <w:vAlign w:val="bottom"/>
            <w:hideMark/>
          </w:tcPr>
          <w:p w14:paraId="7A7BD2CA" w14:textId="77777777" w:rsidR="002B65B9" w:rsidRPr="002B65B9" w:rsidRDefault="002B65B9" w:rsidP="002B65B9">
            <w:pPr>
              <w:spacing w:after="0" w:line="240" w:lineRule="auto"/>
              <w:jc w:val="right"/>
              <w:rPr>
                <w:rFonts w:ascii="Century Gothic" w:eastAsia="Times New Roman" w:hAnsi="Century Gothic" w:cs="Times New Roman"/>
                <w:b/>
                <w:color w:val="000000"/>
              </w:rPr>
            </w:pPr>
            <w:r w:rsidRPr="002B65B9">
              <w:rPr>
                <w:rFonts w:ascii="Century Gothic" w:eastAsia="Times New Roman" w:hAnsi="Century Gothic" w:cs="Times New Roman"/>
                <w:b/>
                <w:color w:val="000000"/>
              </w:rPr>
              <w:t>Median</w:t>
            </w:r>
          </w:p>
        </w:tc>
        <w:tc>
          <w:tcPr>
            <w:tcW w:w="1399" w:type="dxa"/>
            <w:gridSpan w:val="3"/>
            <w:tcBorders>
              <w:top w:val="single" w:sz="4" w:space="0" w:color="auto"/>
              <w:bottom w:val="single" w:sz="4" w:space="0" w:color="auto"/>
            </w:tcBorders>
            <w:shd w:val="clear" w:color="auto" w:fill="B1D2FB" w:themeFill="accent1" w:themeFillTint="33"/>
            <w:noWrap/>
            <w:vAlign w:val="bottom"/>
            <w:hideMark/>
          </w:tcPr>
          <w:p w14:paraId="7B529487" w14:textId="77777777" w:rsidR="002B65B9" w:rsidRPr="002B65B9" w:rsidRDefault="002B65B9" w:rsidP="002B65B9">
            <w:pPr>
              <w:spacing w:after="0" w:line="240" w:lineRule="auto"/>
              <w:jc w:val="right"/>
              <w:rPr>
                <w:rFonts w:ascii="Century Gothic" w:eastAsia="Times New Roman" w:hAnsi="Century Gothic" w:cs="Times New Roman"/>
                <w:b/>
                <w:color w:val="000000"/>
              </w:rPr>
            </w:pPr>
            <w:r w:rsidRPr="002B65B9">
              <w:rPr>
                <w:rFonts w:ascii="Century Gothic" w:eastAsia="Times New Roman" w:hAnsi="Century Gothic" w:cs="Times New Roman"/>
                <w:b/>
                <w:color w:val="000000"/>
              </w:rPr>
              <w:t>Minimum</w:t>
            </w:r>
          </w:p>
        </w:tc>
        <w:tc>
          <w:tcPr>
            <w:tcW w:w="1399" w:type="dxa"/>
            <w:tcBorders>
              <w:top w:val="single" w:sz="4" w:space="0" w:color="auto"/>
              <w:bottom w:val="single" w:sz="4" w:space="0" w:color="auto"/>
            </w:tcBorders>
            <w:shd w:val="clear" w:color="auto" w:fill="B1D2FB" w:themeFill="accent1" w:themeFillTint="33"/>
            <w:noWrap/>
            <w:vAlign w:val="bottom"/>
            <w:hideMark/>
          </w:tcPr>
          <w:p w14:paraId="2A18F6B5" w14:textId="77777777" w:rsidR="002B65B9" w:rsidRPr="002B65B9" w:rsidRDefault="002B65B9" w:rsidP="002B65B9">
            <w:pPr>
              <w:spacing w:after="0" w:line="240" w:lineRule="auto"/>
              <w:jc w:val="right"/>
              <w:rPr>
                <w:rFonts w:ascii="Century Gothic" w:eastAsia="Times New Roman" w:hAnsi="Century Gothic" w:cs="Times New Roman"/>
                <w:b/>
                <w:color w:val="000000"/>
              </w:rPr>
            </w:pPr>
            <w:r w:rsidRPr="002B65B9">
              <w:rPr>
                <w:rFonts w:ascii="Century Gothic" w:eastAsia="Times New Roman" w:hAnsi="Century Gothic" w:cs="Times New Roman"/>
                <w:b/>
                <w:color w:val="000000"/>
              </w:rPr>
              <w:t>Maximum</w:t>
            </w:r>
          </w:p>
        </w:tc>
      </w:tr>
      <w:tr w:rsidR="002D7435" w:rsidRPr="008D44FB" w14:paraId="55572B29" w14:textId="77777777" w:rsidTr="002D7435">
        <w:trPr>
          <w:trHeight w:val="397"/>
        </w:trPr>
        <w:tc>
          <w:tcPr>
            <w:tcW w:w="2644" w:type="dxa"/>
            <w:gridSpan w:val="2"/>
            <w:tcBorders>
              <w:top w:val="single" w:sz="4" w:space="0" w:color="auto"/>
            </w:tcBorders>
            <w:shd w:val="clear" w:color="auto" w:fill="auto"/>
            <w:noWrap/>
            <w:vAlign w:val="bottom"/>
            <w:hideMark/>
          </w:tcPr>
          <w:p w14:paraId="678F30AC" w14:textId="77777777" w:rsidR="002D7435" w:rsidRPr="002B65B9" w:rsidRDefault="002D7435" w:rsidP="002D7435">
            <w:pPr>
              <w:spacing w:after="0" w:line="240" w:lineRule="auto"/>
              <w:rPr>
                <w:rFonts w:ascii="Century Gothic" w:eastAsia="Times New Roman" w:hAnsi="Century Gothic" w:cs="Times New Roman"/>
                <w:b/>
                <w:color w:val="000000"/>
              </w:rPr>
            </w:pPr>
            <w:r w:rsidRPr="002B65B9">
              <w:rPr>
                <w:rFonts w:ascii="Century Gothic" w:eastAsia="Times New Roman" w:hAnsi="Century Gothic" w:cs="Times New Roman"/>
                <w:b/>
                <w:color w:val="000000"/>
              </w:rPr>
              <w:t>Total net assets</w:t>
            </w:r>
          </w:p>
        </w:tc>
        <w:tc>
          <w:tcPr>
            <w:tcW w:w="1399" w:type="dxa"/>
            <w:tcBorders>
              <w:top w:val="single" w:sz="4" w:space="0" w:color="auto"/>
            </w:tcBorders>
            <w:shd w:val="clear" w:color="auto" w:fill="auto"/>
            <w:noWrap/>
            <w:vAlign w:val="bottom"/>
            <w:hideMark/>
          </w:tcPr>
          <w:p w14:paraId="7B4B229A" w14:textId="08693982"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456.123</w:t>
            </w:r>
          </w:p>
        </w:tc>
        <w:tc>
          <w:tcPr>
            <w:tcW w:w="1399" w:type="dxa"/>
            <w:gridSpan w:val="3"/>
            <w:tcBorders>
              <w:top w:val="single" w:sz="4" w:space="0" w:color="auto"/>
            </w:tcBorders>
            <w:shd w:val="clear" w:color="auto" w:fill="auto"/>
            <w:noWrap/>
            <w:vAlign w:val="bottom"/>
            <w:hideMark/>
          </w:tcPr>
          <w:p w14:paraId="0C7B7246" w14:textId="3C4BC3AD"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456.123</w:t>
            </w:r>
          </w:p>
        </w:tc>
        <w:tc>
          <w:tcPr>
            <w:tcW w:w="1399" w:type="dxa"/>
            <w:gridSpan w:val="2"/>
            <w:tcBorders>
              <w:top w:val="single" w:sz="4" w:space="0" w:color="auto"/>
            </w:tcBorders>
            <w:shd w:val="clear" w:color="auto" w:fill="auto"/>
            <w:noWrap/>
            <w:vAlign w:val="bottom"/>
            <w:hideMark/>
          </w:tcPr>
          <w:p w14:paraId="76DB9283" w14:textId="541B1505"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456.123</w:t>
            </w:r>
          </w:p>
        </w:tc>
        <w:tc>
          <w:tcPr>
            <w:tcW w:w="1399" w:type="dxa"/>
            <w:gridSpan w:val="3"/>
            <w:tcBorders>
              <w:top w:val="single" w:sz="4" w:space="0" w:color="auto"/>
            </w:tcBorders>
            <w:shd w:val="clear" w:color="auto" w:fill="auto"/>
            <w:noWrap/>
            <w:vAlign w:val="bottom"/>
            <w:hideMark/>
          </w:tcPr>
          <w:p w14:paraId="60909670" w14:textId="7A4270F3"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456.123</w:t>
            </w:r>
          </w:p>
        </w:tc>
        <w:tc>
          <w:tcPr>
            <w:tcW w:w="1399" w:type="dxa"/>
            <w:tcBorders>
              <w:top w:val="single" w:sz="4" w:space="0" w:color="auto"/>
            </w:tcBorders>
            <w:shd w:val="clear" w:color="auto" w:fill="auto"/>
            <w:noWrap/>
            <w:vAlign w:val="bottom"/>
            <w:hideMark/>
          </w:tcPr>
          <w:p w14:paraId="25E8216D" w14:textId="38F7C4EB"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456.123</w:t>
            </w:r>
          </w:p>
        </w:tc>
      </w:tr>
      <w:tr w:rsidR="002D7435" w:rsidRPr="008D44FB" w14:paraId="6CC2E6E6" w14:textId="77777777" w:rsidTr="002D7435">
        <w:trPr>
          <w:trHeight w:val="397"/>
        </w:trPr>
        <w:tc>
          <w:tcPr>
            <w:tcW w:w="2644" w:type="dxa"/>
            <w:gridSpan w:val="2"/>
            <w:shd w:val="clear" w:color="auto" w:fill="auto"/>
            <w:noWrap/>
            <w:vAlign w:val="bottom"/>
            <w:hideMark/>
          </w:tcPr>
          <w:p w14:paraId="0C1FB890" w14:textId="77777777" w:rsidR="002D7435" w:rsidRPr="002B65B9" w:rsidRDefault="002D7435" w:rsidP="002D7435">
            <w:pPr>
              <w:spacing w:after="0" w:line="240" w:lineRule="auto"/>
              <w:rPr>
                <w:rFonts w:ascii="Century Gothic" w:eastAsia="Times New Roman" w:hAnsi="Century Gothic" w:cs="Times New Roman"/>
                <w:b/>
                <w:color w:val="000000"/>
              </w:rPr>
            </w:pPr>
            <w:r w:rsidRPr="002B65B9">
              <w:rPr>
                <w:rFonts w:ascii="Century Gothic" w:eastAsia="Times New Roman" w:hAnsi="Century Gothic" w:cs="Times New Roman"/>
                <w:b/>
                <w:color w:val="000000"/>
              </w:rPr>
              <w:t>Expense Ratio</w:t>
            </w:r>
          </w:p>
        </w:tc>
        <w:tc>
          <w:tcPr>
            <w:tcW w:w="1399" w:type="dxa"/>
            <w:shd w:val="clear" w:color="auto" w:fill="auto"/>
            <w:noWrap/>
            <w:vAlign w:val="bottom"/>
            <w:hideMark/>
          </w:tcPr>
          <w:p w14:paraId="37F818AC" w14:textId="0F2B2D60"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0.0123</w:t>
            </w:r>
          </w:p>
        </w:tc>
        <w:tc>
          <w:tcPr>
            <w:tcW w:w="1399" w:type="dxa"/>
            <w:gridSpan w:val="3"/>
            <w:shd w:val="clear" w:color="auto" w:fill="auto"/>
            <w:noWrap/>
            <w:vAlign w:val="bottom"/>
            <w:hideMark/>
          </w:tcPr>
          <w:p w14:paraId="43D74657" w14:textId="7D0E7ADD"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0.0123</w:t>
            </w:r>
          </w:p>
        </w:tc>
        <w:tc>
          <w:tcPr>
            <w:tcW w:w="1399" w:type="dxa"/>
            <w:gridSpan w:val="2"/>
            <w:shd w:val="clear" w:color="auto" w:fill="auto"/>
            <w:noWrap/>
            <w:vAlign w:val="bottom"/>
            <w:hideMark/>
          </w:tcPr>
          <w:p w14:paraId="34B258DD" w14:textId="271DEA5E"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0.0123</w:t>
            </w:r>
          </w:p>
        </w:tc>
        <w:tc>
          <w:tcPr>
            <w:tcW w:w="1399" w:type="dxa"/>
            <w:gridSpan w:val="3"/>
            <w:shd w:val="clear" w:color="auto" w:fill="auto"/>
            <w:noWrap/>
            <w:vAlign w:val="bottom"/>
            <w:hideMark/>
          </w:tcPr>
          <w:p w14:paraId="3907E749" w14:textId="6A38EE91"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0.0123</w:t>
            </w:r>
          </w:p>
        </w:tc>
        <w:tc>
          <w:tcPr>
            <w:tcW w:w="1399" w:type="dxa"/>
            <w:shd w:val="clear" w:color="auto" w:fill="auto"/>
            <w:noWrap/>
            <w:vAlign w:val="bottom"/>
            <w:hideMark/>
          </w:tcPr>
          <w:p w14:paraId="7F409C8E" w14:textId="7D823A7D"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0.0123</w:t>
            </w:r>
          </w:p>
        </w:tc>
      </w:tr>
      <w:tr w:rsidR="002D7435" w:rsidRPr="008D44FB" w14:paraId="031C5744" w14:textId="77777777" w:rsidTr="002D7435">
        <w:trPr>
          <w:trHeight w:val="397"/>
        </w:trPr>
        <w:tc>
          <w:tcPr>
            <w:tcW w:w="2644" w:type="dxa"/>
            <w:gridSpan w:val="2"/>
            <w:tcBorders>
              <w:bottom w:val="single" w:sz="4" w:space="0" w:color="auto"/>
            </w:tcBorders>
            <w:shd w:val="clear" w:color="auto" w:fill="auto"/>
            <w:noWrap/>
            <w:vAlign w:val="bottom"/>
            <w:hideMark/>
          </w:tcPr>
          <w:p w14:paraId="0C20F461" w14:textId="77777777" w:rsidR="002D7435" w:rsidRPr="002B65B9" w:rsidRDefault="002D7435" w:rsidP="002D7435">
            <w:pPr>
              <w:spacing w:after="0" w:line="240" w:lineRule="auto"/>
              <w:rPr>
                <w:rFonts w:ascii="Century Gothic" w:eastAsia="Times New Roman" w:hAnsi="Century Gothic" w:cs="Times New Roman"/>
                <w:b/>
                <w:color w:val="000000"/>
              </w:rPr>
            </w:pPr>
            <w:r w:rsidRPr="002B65B9">
              <w:rPr>
                <w:rFonts w:ascii="Century Gothic" w:eastAsia="Times New Roman" w:hAnsi="Century Gothic" w:cs="Times New Roman"/>
                <w:b/>
                <w:color w:val="000000"/>
              </w:rPr>
              <w:t>Turnover Ratio</w:t>
            </w:r>
          </w:p>
        </w:tc>
        <w:tc>
          <w:tcPr>
            <w:tcW w:w="1399" w:type="dxa"/>
            <w:tcBorders>
              <w:bottom w:val="single" w:sz="4" w:space="0" w:color="auto"/>
            </w:tcBorders>
            <w:shd w:val="clear" w:color="auto" w:fill="auto"/>
            <w:noWrap/>
            <w:vAlign w:val="bottom"/>
            <w:hideMark/>
          </w:tcPr>
          <w:p w14:paraId="674BD33A" w14:textId="542F6E8F"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0.0234</w:t>
            </w:r>
          </w:p>
        </w:tc>
        <w:tc>
          <w:tcPr>
            <w:tcW w:w="1399" w:type="dxa"/>
            <w:gridSpan w:val="3"/>
            <w:tcBorders>
              <w:bottom w:val="single" w:sz="4" w:space="0" w:color="auto"/>
            </w:tcBorders>
            <w:shd w:val="clear" w:color="auto" w:fill="auto"/>
            <w:noWrap/>
            <w:vAlign w:val="bottom"/>
            <w:hideMark/>
          </w:tcPr>
          <w:p w14:paraId="62F3356E" w14:textId="3AEF2FB5"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0.0234</w:t>
            </w:r>
          </w:p>
        </w:tc>
        <w:tc>
          <w:tcPr>
            <w:tcW w:w="1399" w:type="dxa"/>
            <w:gridSpan w:val="2"/>
            <w:tcBorders>
              <w:bottom w:val="single" w:sz="4" w:space="0" w:color="auto"/>
            </w:tcBorders>
            <w:shd w:val="clear" w:color="auto" w:fill="auto"/>
            <w:noWrap/>
            <w:vAlign w:val="bottom"/>
            <w:hideMark/>
          </w:tcPr>
          <w:p w14:paraId="2755A33D" w14:textId="541EFAD1"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0.0234</w:t>
            </w:r>
          </w:p>
        </w:tc>
        <w:tc>
          <w:tcPr>
            <w:tcW w:w="1399" w:type="dxa"/>
            <w:gridSpan w:val="3"/>
            <w:tcBorders>
              <w:bottom w:val="single" w:sz="4" w:space="0" w:color="auto"/>
            </w:tcBorders>
            <w:shd w:val="clear" w:color="auto" w:fill="auto"/>
            <w:noWrap/>
            <w:vAlign w:val="bottom"/>
            <w:hideMark/>
          </w:tcPr>
          <w:p w14:paraId="1B6432AE" w14:textId="1CDFAFC9"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0.0234</w:t>
            </w:r>
          </w:p>
        </w:tc>
        <w:tc>
          <w:tcPr>
            <w:tcW w:w="1399" w:type="dxa"/>
            <w:tcBorders>
              <w:bottom w:val="single" w:sz="4" w:space="0" w:color="auto"/>
            </w:tcBorders>
            <w:shd w:val="clear" w:color="auto" w:fill="auto"/>
            <w:noWrap/>
            <w:vAlign w:val="bottom"/>
            <w:hideMark/>
          </w:tcPr>
          <w:p w14:paraId="6DF8F6AE" w14:textId="1FFAC32B" w:rsidR="002D7435" w:rsidRPr="008D44FB" w:rsidRDefault="002D7435" w:rsidP="002D7435">
            <w:pPr>
              <w:spacing w:after="0" w:line="240" w:lineRule="auto"/>
              <w:jc w:val="right"/>
              <w:rPr>
                <w:rFonts w:ascii="Century Gothic" w:eastAsia="Times New Roman" w:hAnsi="Century Gothic" w:cs="Times New Roman"/>
                <w:color w:val="000000"/>
              </w:rPr>
            </w:pPr>
            <w:r>
              <w:rPr>
                <w:rFonts w:ascii="Century Gothic" w:eastAsia="Times New Roman" w:hAnsi="Century Gothic" w:cs="Times New Roman"/>
                <w:color w:val="000000"/>
              </w:rPr>
              <w:t>0.0234</w:t>
            </w:r>
          </w:p>
        </w:tc>
      </w:tr>
    </w:tbl>
    <w:p w14:paraId="714C8E76" w14:textId="77777777" w:rsidR="002B65B9" w:rsidRDefault="002B65B9" w:rsidP="002B65B9">
      <w:pPr>
        <w:pStyle w:val="Style1"/>
        <w:spacing w:before="0" w:line="240" w:lineRule="auto"/>
        <w:ind w:left="426" w:right="141" w:hanging="426"/>
        <w:jc w:val="both"/>
        <w:rPr>
          <w:b/>
          <w:color w:val="052F61" w:themeColor="accent1"/>
        </w:rPr>
      </w:pPr>
    </w:p>
    <w:p w14:paraId="21023F01" w14:textId="77777777" w:rsidR="008C1B8A" w:rsidRDefault="008C1B8A" w:rsidP="008C1B8A">
      <w:pPr>
        <w:pStyle w:val="Style1"/>
        <w:spacing w:before="0" w:line="240" w:lineRule="auto"/>
        <w:ind w:right="141"/>
        <w:jc w:val="both"/>
        <w:rPr>
          <w:rFonts w:ascii="Century Gothic" w:eastAsia="Meiryo" w:hAnsi="Century Gothic" w:cs="Times New Roman"/>
        </w:rPr>
      </w:pP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 xml:space="preserve"> </w:t>
      </w:r>
      <w:r w:rsidRPr="002C64A8">
        <w:rPr>
          <w:rFonts w:ascii="Century Gothic" w:eastAsia="Meiryo" w:hAnsi="Century Gothic" w:cs="Times New Roman"/>
        </w:rPr>
        <w:t>Body Text Century Gothic 10pt</w:t>
      </w:r>
      <w:r>
        <w:rPr>
          <w:rFonts w:ascii="Century Gothic" w:eastAsia="Meiryo" w:hAnsi="Century Gothic" w:cs="Times New Roman"/>
        </w:rPr>
        <w:t>.</w:t>
      </w:r>
    </w:p>
    <w:p w14:paraId="6E37D6C3" w14:textId="77777777" w:rsidR="002B65B9" w:rsidRDefault="002B65B9" w:rsidP="002B65B9">
      <w:pPr>
        <w:pStyle w:val="Style1"/>
        <w:spacing w:before="0" w:after="0" w:line="240" w:lineRule="auto"/>
        <w:ind w:right="141"/>
        <w:jc w:val="both"/>
        <w:rPr>
          <w:b/>
          <w:color w:val="052F61" w:themeColor="accent1"/>
        </w:rPr>
      </w:pPr>
    </w:p>
    <w:p w14:paraId="6F36E907" w14:textId="77777777" w:rsidR="002B65B9" w:rsidRPr="00D11F50" w:rsidRDefault="002B65B9" w:rsidP="002B65B9">
      <w:pPr>
        <w:pStyle w:val="Style1"/>
        <w:spacing w:before="0" w:line="240" w:lineRule="auto"/>
        <w:ind w:left="426" w:right="141" w:hanging="426"/>
        <w:jc w:val="both"/>
        <w:rPr>
          <w:b/>
          <w:color w:val="052F61" w:themeColor="accent1"/>
          <w:sz w:val="22"/>
          <w:szCs w:val="22"/>
        </w:rPr>
      </w:pPr>
      <w:r>
        <w:rPr>
          <w:b/>
          <w:color w:val="052F61" w:themeColor="accent1"/>
          <w:sz w:val="22"/>
          <w:szCs w:val="22"/>
        </w:rPr>
        <w:t>3</w:t>
      </w:r>
      <w:r w:rsidRPr="00D11F50">
        <w:rPr>
          <w:b/>
          <w:color w:val="052F61" w:themeColor="accent1"/>
          <w:sz w:val="22"/>
          <w:szCs w:val="22"/>
        </w:rPr>
        <w:t>.2</w:t>
      </w:r>
      <w:r w:rsidRPr="00D11F50">
        <w:rPr>
          <w:b/>
          <w:color w:val="052F61" w:themeColor="accent1"/>
          <w:sz w:val="22"/>
          <w:szCs w:val="22"/>
        </w:rPr>
        <w:tab/>
      </w:r>
      <w:r w:rsidR="008C1B8A" w:rsidRPr="008C1B8A">
        <w:rPr>
          <w:b/>
          <w:color w:val="052F61" w:themeColor="accent1"/>
          <w:sz w:val="22"/>
          <w:szCs w:val="22"/>
        </w:rPr>
        <w:t>Sub-headings Century Gothic 11pt Bold</w:t>
      </w:r>
    </w:p>
    <w:p w14:paraId="2896AADB" w14:textId="77777777" w:rsidR="002B65B9" w:rsidRDefault="008C1B8A" w:rsidP="002B65B9">
      <w:pPr>
        <w:pStyle w:val="Style1"/>
        <w:spacing w:before="0" w:line="240" w:lineRule="auto"/>
        <w:ind w:right="141"/>
        <w:jc w:val="both"/>
        <w:rPr>
          <w:noProof/>
        </w:rPr>
      </w:pPr>
      <w:r w:rsidRPr="008C1B8A">
        <w:rPr>
          <w:noProof/>
        </w:rPr>
        <w:t>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w:t>
      </w:r>
    </w:p>
    <w:p w14:paraId="37254A08" w14:textId="77777777" w:rsidR="008C1B8A" w:rsidRPr="008C1B8A" w:rsidRDefault="008C1B8A" w:rsidP="008C1B8A">
      <w:pPr>
        <w:rPr>
          <w:rFonts w:ascii="Century Gothic" w:eastAsia="Calibri" w:hAnsi="Century Gothic" w:cs="Times New Roman"/>
          <w:b/>
          <w:sz w:val="22"/>
          <w:szCs w:val="22"/>
        </w:rPr>
      </w:pPr>
      <w:r w:rsidRPr="008C1B8A">
        <w:rPr>
          <w:rFonts w:ascii="Century Gothic" w:eastAsia="Calibri" w:hAnsi="Century Gothic" w:cs="Times New Roman"/>
          <w:b/>
          <w:sz w:val="22"/>
          <w:szCs w:val="22"/>
        </w:rPr>
        <w:lastRenderedPageBreak/>
        <w:t>Figure 1:</w:t>
      </w:r>
      <w:r w:rsidRPr="008C1B8A">
        <w:rPr>
          <w:rFonts w:ascii="Century Gothic" w:eastAsia="Calibri" w:hAnsi="Century Gothic" w:cs="Times New Roman"/>
          <w:sz w:val="22"/>
          <w:szCs w:val="22"/>
        </w:rPr>
        <w:t xml:space="preserve"> </w:t>
      </w:r>
      <w:r>
        <w:rPr>
          <w:rFonts w:ascii="Century Gothic" w:eastAsia="Calibri" w:hAnsi="Century Gothic" w:cs="Times New Roman"/>
          <w:sz w:val="22"/>
          <w:szCs w:val="22"/>
        </w:rPr>
        <w:t>CG11pt</w:t>
      </w:r>
    </w:p>
    <w:p w14:paraId="2C95F0C5" w14:textId="77777777" w:rsidR="008C1B8A" w:rsidRPr="00E73339" w:rsidRDefault="008C1B8A" w:rsidP="008C1B8A">
      <w:pPr>
        <w:spacing w:after="0" w:line="360" w:lineRule="auto"/>
        <w:jc w:val="both"/>
        <w:rPr>
          <w:rFonts w:ascii="Century Gothic" w:eastAsia="Calibri" w:hAnsi="Century Gothic" w:cs="Times New Roman"/>
          <w:sz w:val="24"/>
          <w:szCs w:val="24"/>
        </w:rPr>
      </w:pPr>
      <w:r w:rsidRPr="00E73339">
        <w:rPr>
          <w:rFonts w:ascii="Century Gothic" w:hAnsi="Century Gothic"/>
          <w:noProof/>
          <w:lang w:val="en-NZ" w:eastAsia="en-NZ"/>
        </w:rPr>
        <w:drawing>
          <wp:inline distT="0" distB="0" distL="0" distR="0" wp14:anchorId="4CFE76B8" wp14:editId="591D5B64">
            <wp:extent cx="5753100" cy="1995777"/>
            <wp:effectExtent l="0" t="0" r="0"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428392" w14:textId="468B34D3" w:rsidR="008C1B8A" w:rsidRPr="008C1B8A" w:rsidRDefault="002D7435" w:rsidP="008C1B8A">
      <w:pPr>
        <w:spacing w:before="0" w:after="0" w:line="240" w:lineRule="auto"/>
        <w:rPr>
          <w:rFonts w:ascii="Century Gothic" w:eastAsia="Calibri" w:hAnsi="Century Gothic" w:cs="Times New Roman"/>
          <w:sz w:val="16"/>
          <w:szCs w:val="16"/>
        </w:rPr>
      </w:pPr>
      <w:r>
        <w:rPr>
          <w:rFonts w:ascii="Century Gothic" w:eastAsia="Calibri" w:hAnsi="Century Gothic" w:cs="Times New Roman"/>
          <w:sz w:val="16"/>
          <w:szCs w:val="16"/>
        </w:rPr>
        <w:t xml:space="preserve">Notes: </w:t>
      </w:r>
      <w:r w:rsidR="008C1B8A">
        <w:rPr>
          <w:rFonts w:ascii="Century Gothic" w:eastAsia="Calibri" w:hAnsi="Century Gothic" w:cs="Times New Roman"/>
          <w:sz w:val="16"/>
          <w:szCs w:val="16"/>
        </w:rPr>
        <w:t>CG 8pt</w:t>
      </w:r>
    </w:p>
    <w:p w14:paraId="05BE2EE4" w14:textId="77777777" w:rsidR="008C1B8A" w:rsidRDefault="008C1B8A" w:rsidP="008C1B8A">
      <w:pPr>
        <w:pStyle w:val="NoSpacing"/>
      </w:pPr>
    </w:p>
    <w:p w14:paraId="6C1992CE" w14:textId="77777777" w:rsidR="008C1B8A" w:rsidRDefault="008C1B8A" w:rsidP="008C1B8A">
      <w:pPr>
        <w:pStyle w:val="NoSpacing"/>
      </w:pPr>
    </w:p>
    <w:p w14:paraId="2C21C899" w14:textId="77777777" w:rsidR="008C1B8A" w:rsidRPr="008C1B8A" w:rsidRDefault="008C1B8A" w:rsidP="008C1B8A">
      <w:pPr>
        <w:spacing w:after="0" w:line="240" w:lineRule="auto"/>
        <w:jc w:val="both"/>
        <w:rPr>
          <w:rFonts w:ascii="Century Gothic" w:eastAsia="Calibri" w:hAnsi="Century Gothic" w:cs="Times New Roman"/>
          <w:sz w:val="22"/>
          <w:szCs w:val="22"/>
        </w:rPr>
      </w:pPr>
      <w:r w:rsidRPr="008C1B8A">
        <w:rPr>
          <w:rFonts w:ascii="Century Gothic" w:eastAsia="Calibri" w:hAnsi="Century Gothic" w:cs="Times New Roman"/>
          <w:b/>
          <w:sz w:val="22"/>
          <w:szCs w:val="22"/>
        </w:rPr>
        <w:t>Figure 2:</w:t>
      </w:r>
      <w:r w:rsidRPr="008C1B8A">
        <w:rPr>
          <w:rFonts w:ascii="Century Gothic" w:eastAsia="Calibri" w:hAnsi="Century Gothic" w:cs="Times New Roman"/>
          <w:sz w:val="22"/>
          <w:szCs w:val="22"/>
        </w:rPr>
        <w:t xml:space="preserve"> </w:t>
      </w:r>
      <w:r>
        <w:rPr>
          <w:rFonts w:ascii="Century Gothic" w:eastAsia="Calibri" w:hAnsi="Century Gothic" w:cs="Times New Roman"/>
          <w:sz w:val="22"/>
          <w:szCs w:val="22"/>
        </w:rPr>
        <w:t>CG11pt</w:t>
      </w:r>
    </w:p>
    <w:p w14:paraId="27194E74" w14:textId="77777777" w:rsidR="008C1B8A" w:rsidRPr="00E73339" w:rsidRDefault="008C1B8A" w:rsidP="008C1B8A">
      <w:pPr>
        <w:pStyle w:val="NoSpacing"/>
        <w:rPr>
          <w:rFonts w:ascii="Century Gothic" w:hAnsi="Century Gothic"/>
          <w:sz w:val="16"/>
          <w:szCs w:val="16"/>
        </w:rPr>
      </w:pPr>
    </w:p>
    <w:p w14:paraId="10E38CD0" w14:textId="77777777" w:rsidR="008C1B8A" w:rsidRPr="00E73339" w:rsidRDefault="008C1B8A" w:rsidP="008C1B8A">
      <w:pPr>
        <w:autoSpaceDE w:val="0"/>
        <w:autoSpaceDN w:val="0"/>
        <w:adjustRightInd w:val="0"/>
        <w:spacing w:after="0" w:line="360" w:lineRule="auto"/>
        <w:jc w:val="both"/>
        <w:rPr>
          <w:rFonts w:ascii="Century Gothic" w:eastAsia="Calibri" w:hAnsi="Century Gothic" w:cs="Times New Roman"/>
          <w:b/>
          <w:sz w:val="24"/>
          <w:szCs w:val="24"/>
        </w:rPr>
      </w:pPr>
      <w:r w:rsidRPr="00E73339">
        <w:rPr>
          <w:rFonts w:ascii="Century Gothic" w:hAnsi="Century Gothic"/>
          <w:noProof/>
          <w:lang w:val="en-NZ" w:eastAsia="en-NZ"/>
        </w:rPr>
        <w:drawing>
          <wp:inline distT="0" distB="0" distL="0" distR="0" wp14:anchorId="5647F068" wp14:editId="20DEA0E5">
            <wp:extent cx="5753100" cy="2679590"/>
            <wp:effectExtent l="0" t="0" r="0"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9DC4C8" w14:textId="08F039FA" w:rsidR="008C1B8A" w:rsidRPr="008C1B8A" w:rsidRDefault="002D7435" w:rsidP="008C1B8A">
      <w:pPr>
        <w:spacing w:before="0" w:after="0" w:line="240" w:lineRule="auto"/>
        <w:rPr>
          <w:rFonts w:ascii="Century Gothic" w:eastAsia="Calibri" w:hAnsi="Century Gothic" w:cs="Times New Roman"/>
          <w:sz w:val="16"/>
          <w:szCs w:val="16"/>
        </w:rPr>
      </w:pPr>
      <w:r>
        <w:rPr>
          <w:rFonts w:ascii="Century Gothic" w:eastAsia="Calibri" w:hAnsi="Century Gothic" w:cs="Times New Roman"/>
          <w:sz w:val="16"/>
          <w:szCs w:val="16"/>
        </w:rPr>
        <w:t xml:space="preserve">Notes: </w:t>
      </w:r>
      <w:r w:rsidR="008C1B8A">
        <w:rPr>
          <w:rFonts w:ascii="Century Gothic" w:eastAsia="Calibri" w:hAnsi="Century Gothic" w:cs="Times New Roman"/>
          <w:sz w:val="16"/>
          <w:szCs w:val="16"/>
        </w:rPr>
        <w:t>CG 8pt</w:t>
      </w:r>
    </w:p>
    <w:p w14:paraId="3392EF7E" w14:textId="77777777" w:rsidR="008C1B8A" w:rsidRDefault="008C1B8A" w:rsidP="008C1B8A">
      <w:pPr>
        <w:spacing w:after="0" w:line="240" w:lineRule="auto"/>
        <w:jc w:val="both"/>
        <w:rPr>
          <w:rFonts w:ascii="Century Gothic" w:hAnsi="Century Gothic"/>
          <w:b/>
        </w:rPr>
      </w:pPr>
    </w:p>
    <w:p w14:paraId="26FA8F83" w14:textId="02ECDA0E" w:rsidR="008C1B8A" w:rsidRPr="002C64A8" w:rsidRDefault="008C1B8A" w:rsidP="008C1B8A">
      <w:pPr>
        <w:spacing w:after="0" w:line="240" w:lineRule="auto"/>
        <w:jc w:val="both"/>
        <w:rPr>
          <w:rFonts w:ascii="Century Gothic" w:hAnsi="Century Gothic"/>
          <w:b/>
        </w:rPr>
      </w:pPr>
      <w:r w:rsidRPr="002C64A8">
        <w:rPr>
          <w:rFonts w:ascii="Century Gothic" w:hAnsi="Century Gothic"/>
          <w:b/>
        </w:rPr>
        <w:t>Equations:</w:t>
      </w:r>
    </w:p>
    <w:p w14:paraId="75606D27" w14:textId="77777777" w:rsidR="008C1B8A" w:rsidRDefault="008C1B8A" w:rsidP="008C1B8A">
      <w:pPr>
        <w:spacing w:after="0" w:line="240" w:lineRule="auto"/>
        <w:jc w:val="both"/>
        <w:rPr>
          <w:rFonts w:ascii="Century Gothic" w:hAnsi="Century Gothic"/>
        </w:rPr>
      </w:pPr>
      <w:r>
        <w:rPr>
          <w:rFonts w:ascii="Century Gothic" w:hAnsi="Century Gothic"/>
        </w:rPr>
        <w:t xml:space="preserve">Equation Font: </w:t>
      </w:r>
      <w:r w:rsidRPr="008C1B8A">
        <w:rPr>
          <w:rFonts w:ascii="Times New Roman" w:hAnsi="Times New Roman" w:cs="Times New Roman"/>
          <w:i/>
        </w:rPr>
        <w:t xml:space="preserve">Times New Roman 10pt </w:t>
      </w:r>
    </w:p>
    <w:p w14:paraId="0F4865D6" w14:textId="77777777" w:rsidR="008C1B8A" w:rsidRDefault="008C1B8A" w:rsidP="008C1B8A">
      <w:pPr>
        <w:spacing w:after="0" w:line="240" w:lineRule="auto"/>
        <w:jc w:val="both"/>
        <w:rPr>
          <w:rFonts w:ascii="Century Gothic" w:hAnsi="Century Gothic"/>
        </w:rPr>
      </w:pPr>
      <w:r w:rsidRPr="002C64A8">
        <w:rPr>
          <w:rFonts w:ascii="Century Gothic" w:hAnsi="Century Gothic"/>
        </w:rPr>
        <w:t xml:space="preserve">Equation Numbers should be provided and right aligned. </w:t>
      </w:r>
    </w:p>
    <w:p w14:paraId="67776F2C" w14:textId="77777777" w:rsidR="008C1B8A" w:rsidRDefault="008C1B8A" w:rsidP="008C1B8A">
      <w:pPr>
        <w:spacing w:after="0" w:line="240" w:lineRule="auto"/>
        <w:jc w:val="both"/>
        <w:rPr>
          <w:rFonts w:ascii="Century Gothic" w:hAnsi="Century Gothic"/>
        </w:rPr>
      </w:pPr>
      <w:r w:rsidRPr="002C64A8">
        <w:rPr>
          <w:rFonts w:ascii="Century Gothic" w:hAnsi="Century Gothic"/>
        </w:rPr>
        <w:t>Reference Equations as Equation (XXX), etc.</w:t>
      </w:r>
    </w:p>
    <w:p w14:paraId="12D4D520" w14:textId="77777777" w:rsidR="002B65B9" w:rsidRPr="002B65B9" w:rsidRDefault="002B65B9" w:rsidP="002B65B9">
      <w:pPr>
        <w:spacing w:after="0" w:line="480" w:lineRule="auto"/>
        <w:ind w:right="-1"/>
        <w:jc w:val="right"/>
        <w:rPr>
          <w:rFonts w:ascii="Times New Roman" w:hAnsi="Times New Roman" w:cs="Times New Roman"/>
          <w:i/>
        </w:rPr>
      </w:pPr>
      <w:r w:rsidRPr="008D44FB">
        <w:rPr>
          <w:rFonts w:ascii="Century Gothic" w:hAnsi="Century Gothic" w:cs="Times New Roman"/>
          <w:position w:val="-30"/>
        </w:rPr>
        <w:object w:dxaOrig="1680" w:dyaOrig="700" w14:anchorId="17CF4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6pt;height:36.5pt" o:ole="">
            <v:imagedata r:id="rId14" o:title=""/>
          </v:shape>
          <o:OLEObject Type="Embed" ProgID="Equation.3" ShapeID="_x0000_i1025" DrawAspect="Content" ObjectID="_1721460914" r:id="rId15"/>
        </w:object>
      </w:r>
      <w:r>
        <w:rPr>
          <w:rFonts w:ascii="Century Gothic" w:hAnsi="Century Gothic" w:cs="Times New Roman"/>
        </w:rPr>
        <w:tab/>
      </w:r>
      <w:r>
        <w:rPr>
          <w:rFonts w:ascii="Century Gothic" w:hAnsi="Century Gothic" w:cs="Times New Roman"/>
        </w:rPr>
        <w:tab/>
      </w:r>
      <w:r w:rsidRPr="002B65B9">
        <w:rPr>
          <w:rFonts w:ascii="Times New Roman" w:hAnsi="Times New Roman" w:cs="Times New Roman"/>
          <w:i/>
        </w:rPr>
        <w:tab/>
      </w:r>
      <w:r w:rsidRPr="002B65B9">
        <w:rPr>
          <w:rFonts w:ascii="Times New Roman" w:hAnsi="Times New Roman" w:cs="Times New Roman"/>
          <w:i/>
        </w:rPr>
        <w:tab/>
      </w:r>
      <w:r w:rsidRPr="002B65B9">
        <w:rPr>
          <w:rFonts w:ascii="Times New Roman" w:hAnsi="Times New Roman" w:cs="Times New Roman"/>
          <w:i/>
        </w:rPr>
        <w:tab/>
        <w:t>(1)</w:t>
      </w:r>
    </w:p>
    <w:p w14:paraId="0567796B" w14:textId="77777777" w:rsidR="004D214C" w:rsidRDefault="004D214C" w:rsidP="008C1B8A">
      <w:pPr>
        <w:spacing w:before="0" w:line="240" w:lineRule="auto"/>
        <w:jc w:val="both"/>
        <w:rPr>
          <w:rFonts w:ascii="Century Gothic" w:hAnsi="Century Gothic" w:cs="Times New Roman"/>
        </w:rPr>
      </w:pPr>
      <w:r>
        <w:rPr>
          <w:rFonts w:ascii="Century Gothic" w:hAnsi="Century Gothic" w:cs="Times New Roman"/>
        </w:rPr>
        <w:br/>
      </w:r>
    </w:p>
    <w:p w14:paraId="0A00D7B6" w14:textId="6ACAE95D" w:rsidR="008C1B8A" w:rsidRDefault="008C1B8A" w:rsidP="008C1B8A">
      <w:pPr>
        <w:spacing w:before="0" w:line="240" w:lineRule="auto"/>
        <w:jc w:val="both"/>
        <w:rPr>
          <w:rFonts w:ascii="Century Gothic" w:hAnsi="Century Gothic" w:cs="Times New Roman"/>
        </w:rPr>
      </w:pPr>
      <w:r w:rsidRPr="008C1B8A">
        <w:rPr>
          <w:rFonts w:ascii="Century Gothic" w:hAnsi="Century Gothic" w:cs="Times New Roman"/>
        </w:rPr>
        <w:lastRenderedPageBreak/>
        <w:t>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w:t>
      </w:r>
    </w:p>
    <w:p w14:paraId="5D60259A" w14:textId="77777777" w:rsidR="008C1B8A" w:rsidRDefault="008C1B8A" w:rsidP="008C1B8A">
      <w:pPr>
        <w:spacing w:before="0" w:line="240" w:lineRule="auto"/>
        <w:jc w:val="both"/>
        <w:rPr>
          <w:rFonts w:ascii="Century Gothic" w:hAnsi="Century Gothic" w:cs="Times New Roman"/>
        </w:rPr>
      </w:pPr>
    </w:p>
    <w:p w14:paraId="4C8F5F88" w14:textId="77777777" w:rsidR="002B65B9" w:rsidRPr="002B65B9" w:rsidRDefault="002B65B9" w:rsidP="008C1B8A">
      <w:pPr>
        <w:spacing w:before="0" w:line="240" w:lineRule="auto"/>
        <w:jc w:val="right"/>
        <w:rPr>
          <w:rFonts w:ascii="Times New Roman" w:hAnsi="Times New Roman" w:cs="Times New Roman"/>
          <w:i/>
          <w:position w:val="-14"/>
        </w:rPr>
      </w:pPr>
      <w:r w:rsidRPr="008D44FB">
        <w:rPr>
          <w:rFonts w:ascii="Century Gothic" w:hAnsi="Century Gothic" w:cs="Times New Roman"/>
          <w:position w:val="-34"/>
        </w:rPr>
        <w:object w:dxaOrig="2120" w:dyaOrig="800" w14:anchorId="05C64BDC">
          <v:shape id="_x0000_i1026" type="#_x0000_t75" style="width:108.5pt;height:36.5pt" o:ole="">
            <v:imagedata r:id="rId16" o:title=""/>
          </v:shape>
          <o:OLEObject Type="Embed" ProgID="Equation.3" ShapeID="_x0000_i1026" DrawAspect="Content" ObjectID="_1721460915" r:id="rId17"/>
        </w:object>
      </w:r>
      <w:r w:rsidRPr="002B65B9">
        <w:rPr>
          <w:rFonts w:ascii="Times New Roman" w:hAnsi="Times New Roman" w:cs="Times New Roman"/>
          <w:i/>
          <w:position w:val="-14"/>
        </w:rPr>
        <w:tab/>
      </w:r>
      <w:r w:rsidRPr="002B65B9">
        <w:rPr>
          <w:rFonts w:ascii="Times New Roman" w:hAnsi="Times New Roman" w:cs="Times New Roman"/>
          <w:i/>
          <w:position w:val="-14"/>
        </w:rPr>
        <w:tab/>
      </w:r>
      <w:r w:rsidRPr="002B65B9">
        <w:rPr>
          <w:rFonts w:ascii="Times New Roman" w:hAnsi="Times New Roman" w:cs="Times New Roman"/>
          <w:i/>
          <w:position w:val="-14"/>
        </w:rPr>
        <w:tab/>
      </w:r>
      <w:r w:rsidRPr="002B65B9">
        <w:rPr>
          <w:rFonts w:ascii="Times New Roman" w:hAnsi="Times New Roman" w:cs="Times New Roman"/>
          <w:i/>
          <w:position w:val="-14"/>
        </w:rPr>
        <w:tab/>
      </w:r>
      <w:r w:rsidR="008C1B8A">
        <w:rPr>
          <w:rFonts w:ascii="Times New Roman" w:hAnsi="Times New Roman" w:cs="Times New Roman"/>
          <w:i/>
          <w:position w:val="-14"/>
        </w:rPr>
        <w:t>(2</w:t>
      </w:r>
      <w:r w:rsidRPr="002B65B9">
        <w:rPr>
          <w:rFonts w:ascii="Times New Roman" w:hAnsi="Times New Roman" w:cs="Times New Roman"/>
          <w:i/>
          <w:position w:val="-14"/>
        </w:rPr>
        <w:t>)</w:t>
      </w:r>
    </w:p>
    <w:p w14:paraId="3350D566" w14:textId="77777777" w:rsidR="008C1B8A" w:rsidRDefault="008C1B8A" w:rsidP="002B65B9">
      <w:pPr>
        <w:pStyle w:val="Style1"/>
        <w:spacing w:line="240" w:lineRule="auto"/>
        <w:ind w:left="426" w:right="141" w:hanging="426"/>
        <w:jc w:val="both"/>
        <w:rPr>
          <w:b/>
          <w:color w:val="052F61" w:themeColor="accent1"/>
          <w:sz w:val="24"/>
          <w:szCs w:val="24"/>
        </w:rPr>
      </w:pPr>
    </w:p>
    <w:p w14:paraId="3F178099" w14:textId="77777777" w:rsidR="002B65B9" w:rsidRDefault="002B65B9" w:rsidP="002B65B9">
      <w:pPr>
        <w:pStyle w:val="Style1"/>
        <w:spacing w:line="240" w:lineRule="auto"/>
        <w:ind w:left="426" w:right="141" w:hanging="426"/>
        <w:jc w:val="both"/>
      </w:pPr>
      <w:r>
        <w:rPr>
          <w:b/>
          <w:color w:val="052F61" w:themeColor="accent1"/>
          <w:sz w:val="24"/>
          <w:szCs w:val="24"/>
        </w:rPr>
        <w:t>4.</w:t>
      </w:r>
      <w:r w:rsidRPr="00CF0E2A">
        <w:rPr>
          <w:b/>
          <w:color w:val="052F61" w:themeColor="accent1"/>
          <w:sz w:val="24"/>
          <w:szCs w:val="24"/>
        </w:rPr>
        <w:tab/>
      </w:r>
      <w:r w:rsidR="008C1B8A" w:rsidRPr="008C1B8A">
        <w:rPr>
          <w:b/>
          <w:color w:val="052F61" w:themeColor="accent1"/>
          <w:sz w:val="24"/>
          <w:szCs w:val="24"/>
        </w:rPr>
        <w:t>Headings Century Gothic 12pt Bold</w:t>
      </w:r>
    </w:p>
    <w:p w14:paraId="03AD3F8F" w14:textId="77777777" w:rsidR="002B65B9" w:rsidRDefault="008C1B8A" w:rsidP="002B65B9">
      <w:pPr>
        <w:pStyle w:val="Style1"/>
        <w:spacing w:before="0" w:after="0" w:line="240" w:lineRule="auto"/>
        <w:ind w:right="141"/>
        <w:jc w:val="both"/>
        <w:rPr>
          <w:noProof/>
        </w:rPr>
      </w:pPr>
      <w:r w:rsidRPr="008C1B8A">
        <w:rPr>
          <w:noProof/>
        </w:rPr>
        <w:t>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w:t>
      </w:r>
    </w:p>
    <w:p w14:paraId="286BF97D" w14:textId="7915E0E4" w:rsidR="008C1B8A" w:rsidRDefault="008C1B8A" w:rsidP="002B65B9">
      <w:pPr>
        <w:pStyle w:val="Style1"/>
        <w:spacing w:before="0" w:after="0" w:line="240" w:lineRule="auto"/>
        <w:ind w:right="141"/>
        <w:jc w:val="both"/>
        <w:rPr>
          <w:noProof/>
        </w:rPr>
      </w:pPr>
    </w:p>
    <w:p w14:paraId="576177C6" w14:textId="77777777" w:rsidR="004D214C" w:rsidRDefault="004D214C" w:rsidP="002B65B9">
      <w:pPr>
        <w:pStyle w:val="Style1"/>
        <w:spacing w:before="0" w:after="0" w:line="240" w:lineRule="auto"/>
        <w:ind w:right="141"/>
        <w:jc w:val="both"/>
        <w:rPr>
          <w:noProof/>
        </w:rPr>
      </w:pPr>
    </w:p>
    <w:p w14:paraId="514EEE26" w14:textId="77777777" w:rsidR="002B65B9" w:rsidRDefault="002B65B9" w:rsidP="002B65B9">
      <w:pPr>
        <w:spacing w:before="0" w:line="240" w:lineRule="auto"/>
        <w:ind w:left="851" w:right="141" w:hanging="851"/>
        <w:jc w:val="both"/>
        <w:rPr>
          <w:b/>
          <w:sz w:val="22"/>
          <w:szCs w:val="22"/>
        </w:rPr>
      </w:pPr>
      <w:r w:rsidRPr="00957B5F">
        <w:rPr>
          <w:b/>
          <w:color w:val="052F61" w:themeColor="accent1"/>
          <w:sz w:val="22"/>
          <w:szCs w:val="22"/>
        </w:rPr>
        <w:t xml:space="preserve">Table </w:t>
      </w:r>
      <w:r>
        <w:rPr>
          <w:b/>
          <w:color w:val="052F61" w:themeColor="accent1"/>
          <w:sz w:val="22"/>
          <w:szCs w:val="22"/>
        </w:rPr>
        <w:t>2</w:t>
      </w:r>
      <w:r w:rsidRPr="00957B5F">
        <w:rPr>
          <w:b/>
          <w:color w:val="052F61" w:themeColor="accent1"/>
          <w:sz w:val="22"/>
          <w:szCs w:val="22"/>
        </w:rPr>
        <w:t>:</w:t>
      </w:r>
      <w:r w:rsidRPr="00957B5F">
        <w:rPr>
          <w:b/>
          <w:color w:val="052F61" w:themeColor="accent1"/>
          <w:sz w:val="22"/>
          <w:szCs w:val="22"/>
        </w:rPr>
        <w:tab/>
      </w:r>
      <w:r w:rsidR="008C1B8A">
        <w:rPr>
          <w:b/>
          <w:sz w:val="22"/>
          <w:szCs w:val="22"/>
        </w:rPr>
        <w:t>Name of Table in Title Case CG 11pt</w:t>
      </w:r>
    </w:p>
    <w:tbl>
      <w:tblPr>
        <w:tblW w:w="9639" w:type="dxa"/>
        <w:jc w:val="center"/>
        <w:tblLook w:val="04A0" w:firstRow="1" w:lastRow="0" w:firstColumn="1" w:lastColumn="0" w:noHBand="0" w:noVBand="1"/>
      </w:tblPr>
      <w:tblGrid>
        <w:gridCol w:w="2084"/>
        <w:gridCol w:w="1281"/>
        <w:gridCol w:w="2081"/>
        <w:gridCol w:w="1135"/>
        <w:gridCol w:w="114"/>
        <w:gridCol w:w="1809"/>
        <w:gridCol w:w="1135"/>
      </w:tblGrid>
      <w:tr w:rsidR="002B65B9" w:rsidRPr="008D44FB" w14:paraId="015FF194" w14:textId="77777777" w:rsidTr="002D7435">
        <w:trPr>
          <w:trHeight w:val="107"/>
          <w:jc w:val="center"/>
        </w:trPr>
        <w:tc>
          <w:tcPr>
            <w:tcW w:w="2978" w:type="dxa"/>
            <w:gridSpan w:val="2"/>
            <w:tcBorders>
              <w:top w:val="single" w:sz="4" w:space="0" w:color="auto"/>
              <w:left w:val="nil"/>
              <w:bottom w:val="single" w:sz="4" w:space="0" w:color="auto"/>
              <w:right w:val="nil"/>
            </w:tcBorders>
            <w:shd w:val="clear" w:color="auto" w:fill="B1D2FB" w:themeFill="accent1" w:themeFillTint="33"/>
            <w:noWrap/>
            <w:vAlign w:val="bottom"/>
            <w:hideMark/>
          </w:tcPr>
          <w:p w14:paraId="5C131B6B" w14:textId="77777777" w:rsidR="002B65B9" w:rsidRPr="002B65B9" w:rsidRDefault="002B65B9" w:rsidP="002B65B9">
            <w:pPr>
              <w:spacing w:after="0" w:line="240" w:lineRule="auto"/>
              <w:rPr>
                <w:rFonts w:ascii="Century Gothic" w:eastAsia="Times New Roman" w:hAnsi="Century Gothic" w:cs="Times New Roman"/>
                <w:b/>
                <w:color w:val="000000"/>
              </w:rPr>
            </w:pPr>
            <w:r w:rsidRPr="002B65B9">
              <w:rPr>
                <w:rFonts w:ascii="Century Gothic" w:eastAsia="Times New Roman" w:hAnsi="Century Gothic" w:cs="Times New Roman"/>
                <w:b/>
                <w:color w:val="000000"/>
              </w:rPr>
              <w:t>Panel A: Asia-Pacific</w:t>
            </w:r>
          </w:p>
        </w:tc>
        <w:tc>
          <w:tcPr>
            <w:tcW w:w="2948" w:type="dxa"/>
            <w:gridSpan w:val="3"/>
            <w:tcBorders>
              <w:top w:val="single" w:sz="4" w:space="0" w:color="auto"/>
              <w:left w:val="nil"/>
              <w:bottom w:val="single" w:sz="4" w:space="0" w:color="auto"/>
              <w:right w:val="nil"/>
            </w:tcBorders>
            <w:shd w:val="clear" w:color="auto" w:fill="B1D2FB" w:themeFill="accent1" w:themeFillTint="33"/>
            <w:noWrap/>
            <w:vAlign w:val="bottom"/>
            <w:hideMark/>
          </w:tcPr>
          <w:p w14:paraId="640FBC20" w14:textId="77777777" w:rsidR="002B65B9" w:rsidRPr="002B65B9" w:rsidRDefault="002B65B9" w:rsidP="002B65B9">
            <w:pPr>
              <w:spacing w:after="0" w:line="240" w:lineRule="auto"/>
              <w:rPr>
                <w:rFonts w:ascii="Century Gothic" w:eastAsia="Times New Roman" w:hAnsi="Century Gothic" w:cs="Times New Roman"/>
                <w:b/>
                <w:color w:val="000000"/>
              </w:rPr>
            </w:pPr>
            <w:r w:rsidRPr="002B65B9">
              <w:rPr>
                <w:rFonts w:ascii="Century Gothic" w:eastAsia="Times New Roman" w:hAnsi="Century Gothic" w:cs="Times New Roman"/>
                <w:b/>
                <w:color w:val="000000"/>
              </w:rPr>
              <w:t>Panel B: Europe</w:t>
            </w:r>
          </w:p>
        </w:tc>
        <w:tc>
          <w:tcPr>
            <w:tcW w:w="2606" w:type="dxa"/>
            <w:gridSpan w:val="2"/>
            <w:tcBorders>
              <w:top w:val="single" w:sz="4" w:space="0" w:color="auto"/>
              <w:left w:val="nil"/>
              <w:bottom w:val="single" w:sz="4" w:space="0" w:color="auto"/>
            </w:tcBorders>
            <w:shd w:val="clear" w:color="auto" w:fill="B1D2FB" w:themeFill="accent1" w:themeFillTint="33"/>
            <w:noWrap/>
            <w:vAlign w:val="center"/>
            <w:hideMark/>
          </w:tcPr>
          <w:p w14:paraId="4AB0F2D0" w14:textId="77777777" w:rsidR="002B65B9" w:rsidRPr="002B65B9" w:rsidRDefault="002B65B9" w:rsidP="0035570C">
            <w:pPr>
              <w:spacing w:after="0" w:line="240" w:lineRule="auto"/>
              <w:rPr>
                <w:rFonts w:ascii="Century Gothic" w:eastAsia="Times New Roman" w:hAnsi="Century Gothic" w:cs="Times New Roman"/>
                <w:b/>
                <w:color w:val="000000"/>
              </w:rPr>
            </w:pPr>
            <w:r w:rsidRPr="002B65B9">
              <w:rPr>
                <w:rFonts w:ascii="Century Gothic" w:eastAsia="Times New Roman" w:hAnsi="Century Gothic" w:cs="Times New Roman"/>
                <w:b/>
                <w:color w:val="000000"/>
              </w:rPr>
              <w:t>Panel C: Latin America</w:t>
            </w:r>
          </w:p>
        </w:tc>
      </w:tr>
      <w:tr w:rsidR="002B65B9" w:rsidRPr="008D44FB" w14:paraId="3B16E815" w14:textId="77777777" w:rsidTr="002D7435">
        <w:trPr>
          <w:trHeight w:val="284"/>
          <w:jc w:val="center"/>
        </w:trPr>
        <w:tc>
          <w:tcPr>
            <w:tcW w:w="1844" w:type="dxa"/>
            <w:tcBorders>
              <w:top w:val="single" w:sz="4" w:space="0" w:color="auto"/>
              <w:bottom w:val="single" w:sz="4" w:space="0" w:color="auto"/>
            </w:tcBorders>
            <w:shd w:val="clear" w:color="auto" w:fill="B1D2FB" w:themeFill="accent1" w:themeFillTint="33"/>
            <w:noWrap/>
            <w:vAlign w:val="bottom"/>
            <w:hideMark/>
          </w:tcPr>
          <w:p w14:paraId="58C37057" w14:textId="77777777" w:rsidR="002B65B9" w:rsidRPr="002B65B9" w:rsidRDefault="002B65B9" w:rsidP="0035570C">
            <w:pPr>
              <w:spacing w:after="0" w:line="240" w:lineRule="auto"/>
              <w:rPr>
                <w:rFonts w:ascii="Century Gothic" w:eastAsia="Times New Roman" w:hAnsi="Century Gothic" w:cs="Times New Roman"/>
                <w:b/>
                <w:color w:val="000000"/>
                <w:sz w:val="18"/>
                <w:szCs w:val="18"/>
              </w:rPr>
            </w:pPr>
            <w:r w:rsidRPr="002B65B9">
              <w:rPr>
                <w:rFonts w:ascii="Century Gothic" w:eastAsia="Times New Roman" w:hAnsi="Century Gothic" w:cs="Times New Roman"/>
                <w:b/>
                <w:color w:val="000000"/>
                <w:sz w:val="18"/>
                <w:szCs w:val="18"/>
              </w:rPr>
              <w:t>Country</w:t>
            </w:r>
          </w:p>
        </w:tc>
        <w:tc>
          <w:tcPr>
            <w:tcW w:w="1134" w:type="dxa"/>
            <w:tcBorders>
              <w:top w:val="single" w:sz="4" w:space="0" w:color="auto"/>
              <w:bottom w:val="single" w:sz="4" w:space="0" w:color="auto"/>
            </w:tcBorders>
            <w:shd w:val="clear" w:color="auto" w:fill="B1D2FB" w:themeFill="accent1" w:themeFillTint="33"/>
            <w:noWrap/>
            <w:vAlign w:val="bottom"/>
            <w:hideMark/>
          </w:tcPr>
          <w:p w14:paraId="5CB98E93" w14:textId="77777777" w:rsidR="002B65B9" w:rsidRPr="002B65B9" w:rsidRDefault="002B65B9" w:rsidP="0035570C">
            <w:pPr>
              <w:spacing w:after="0" w:line="240" w:lineRule="auto"/>
              <w:rPr>
                <w:rFonts w:ascii="Century Gothic" w:eastAsia="Times New Roman" w:hAnsi="Century Gothic" w:cs="Times New Roman"/>
                <w:b/>
                <w:color w:val="000000"/>
                <w:sz w:val="18"/>
                <w:szCs w:val="18"/>
              </w:rPr>
            </w:pPr>
            <w:r w:rsidRPr="002B65B9">
              <w:rPr>
                <w:rFonts w:ascii="Century Gothic" w:eastAsia="Times New Roman" w:hAnsi="Century Gothic" w:cs="Times New Roman"/>
                <w:b/>
                <w:color w:val="000000"/>
                <w:sz w:val="18"/>
                <w:szCs w:val="18"/>
              </w:rPr>
              <w:t>Exposure</w:t>
            </w:r>
          </w:p>
        </w:tc>
        <w:tc>
          <w:tcPr>
            <w:tcW w:w="1842" w:type="dxa"/>
            <w:tcBorders>
              <w:top w:val="single" w:sz="4" w:space="0" w:color="auto"/>
              <w:bottom w:val="single" w:sz="4" w:space="0" w:color="auto"/>
            </w:tcBorders>
            <w:shd w:val="clear" w:color="auto" w:fill="B1D2FB" w:themeFill="accent1" w:themeFillTint="33"/>
            <w:noWrap/>
            <w:vAlign w:val="bottom"/>
            <w:hideMark/>
          </w:tcPr>
          <w:p w14:paraId="559F81F5" w14:textId="77777777" w:rsidR="002B65B9" w:rsidRPr="002B65B9" w:rsidRDefault="002B65B9" w:rsidP="0035570C">
            <w:pPr>
              <w:spacing w:after="0" w:line="240" w:lineRule="auto"/>
              <w:rPr>
                <w:rFonts w:ascii="Century Gothic" w:eastAsia="Times New Roman" w:hAnsi="Century Gothic" w:cs="Times New Roman"/>
                <w:b/>
                <w:color w:val="000000"/>
                <w:sz w:val="18"/>
                <w:szCs w:val="18"/>
              </w:rPr>
            </w:pPr>
            <w:r w:rsidRPr="002B65B9">
              <w:rPr>
                <w:rFonts w:ascii="Century Gothic" w:eastAsia="Times New Roman" w:hAnsi="Century Gothic" w:cs="Times New Roman"/>
                <w:b/>
                <w:color w:val="000000"/>
                <w:sz w:val="18"/>
                <w:szCs w:val="18"/>
              </w:rPr>
              <w:t>Country</w:t>
            </w:r>
          </w:p>
        </w:tc>
        <w:tc>
          <w:tcPr>
            <w:tcW w:w="1005" w:type="dxa"/>
            <w:tcBorders>
              <w:top w:val="single" w:sz="4" w:space="0" w:color="auto"/>
              <w:bottom w:val="single" w:sz="4" w:space="0" w:color="auto"/>
            </w:tcBorders>
            <w:shd w:val="clear" w:color="auto" w:fill="B1D2FB" w:themeFill="accent1" w:themeFillTint="33"/>
            <w:noWrap/>
            <w:vAlign w:val="bottom"/>
            <w:hideMark/>
          </w:tcPr>
          <w:p w14:paraId="634964B3" w14:textId="77777777" w:rsidR="002B65B9" w:rsidRPr="002B65B9" w:rsidRDefault="002B65B9" w:rsidP="0035570C">
            <w:pPr>
              <w:spacing w:after="0" w:line="240" w:lineRule="auto"/>
              <w:rPr>
                <w:rFonts w:ascii="Century Gothic" w:eastAsia="Times New Roman" w:hAnsi="Century Gothic" w:cs="Times New Roman"/>
                <w:b/>
                <w:color w:val="000000"/>
                <w:sz w:val="18"/>
                <w:szCs w:val="18"/>
              </w:rPr>
            </w:pPr>
            <w:r w:rsidRPr="002B65B9">
              <w:rPr>
                <w:rFonts w:ascii="Century Gothic" w:eastAsia="Times New Roman" w:hAnsi="Century Gothic" w:cs="Times New Roman"/>
                <w:b/>
                <w:color w:val="000000"/>
                <w:sz w:val="18"/>
                <w:szCs w:val="18"/>
              </w:rPr>
              <w:t>Exposure</w:t>
            </w:r>
          </w:p>
        </w:tc>
        <w:tc>
          <w:tcPr>
            <w:tcW w:w="1702" w:type="dxa"/>
            <w:gridSpan w:val="2"/>
            <w:tcBorders>
              <w:top w:val="single" w:sz="4" w:space="0" w:color="auto"/>
              <w:bottom w:val="single" w:sz="4" w:space="0" w:color="auto"/>
            </w:tcBorders>
            <w:shd w:val="clear" w:color="auto" w:fill="B1D2FB" w:themeFill="accent1" w:themeFillTint="33"/>
            <w:noWrap/>
            <w:vAlign w:val="bottom"/>
            <w:hideMark/>
          </w:tcPr>
          <w:p w14:paraId="11A918EC" w14:textId="77777777" w:rsidR="002B65B9" w:rsidRPr="002B65B9" w:rsidRDefault="002B65B9" w:rsidP="0035570C">
            <w:pPr>
              <w:spacing w:after="0" w:line="240" w:lineRule="auto"/>
              <w:rPr>
                <w:rFonts w:ascii="Century Gothic" w:eastAsia="Times New Roman" w:hAnsi="Century Gothic" w:cs="Times New Roman"/>
                <w:b/>
                <w:color w:val="000000"/>
                <w:sz w:val="18"/>
                <w:szCs w:val="18"/>
              </w:rPr>
            </w:pPr>
            <w:r w:rsidRPr="002B65B9">
              <w:rPr>
                <w:rFonts w:ascii="Century Gothic" w:eastAsia="Times New Roman" w:hAnsi="Century Gothic" w:cs="Times New Roman"/>
                <w:b/>
                <w:color w:val="000000"/>
                <w:sz w:val="18"/>
                <w:szCs w:val="18"/>
              </w:rPr>
              <w:t>Country</w:t>
            </w:r>
          </w:p>
        </w:tc>
        <w:tc>
          <w:tcPr>
            <w:tcW w:w="1005" w:type="dxa"/>
            <w:tcBorders>
              <w:top w:val="single" w:sz="4" w:space="0" w:color="auto"/>
              <w:bottom w:val="single" w:sz="4" w:space="0" w:color="auto"/>
            </w:tcBorders>
            <w:shd w:val="clear" w:color="auto" w:fill="B1D2FB" w:themeFill="accent1" w:themeFillTint="33"/>
            <w:noWrap/>
            <w:vAlign w:val="bottom"/>
            <w:hideMark/>
          </w:tcPr>
          <w:p w14:paraId="1F2DCCCF" w14:textId="77777777" w:rsidR="002B65B9" w:rsidRPr="002B65B9" w:rsidRDefault="002B65B9" w:rsidP="0035570C">
            <w:pPr>
              <w:spacing w:after="0" w:line="240" w:lineRule="auto"/>
              <w:rPr>
                <w:rFonts w:ascii="Century Gothic" w:eastAsia="Times New Roman" w:hAnsi="Century Gothic" w:cs="Times New Roman"/>
                <w:b/>
                <w:color w:val="000000"/>
                <w:sz w:val="18"/>
                <w:szCs w:val="18"/>
              </w:rPr>
            </w:pPr>
            <w:r w:rsidRPr="002B65B9">
              <w:rPr>
                <w:rFonts w:ascii="Century Gothic" w:eastAsia="Times New Roman" w:hAnsi="Century Gothic" w:cs="Times New Roman"/>
                <w:b/>
                <w:color w:val="000000"/>
                <w:sz w:val="18"/>
                <w:szCs w:val="18"/>
              </w:rPr>
              <w:t>Exposure</w:t>
            </w:r>
          </w:p>
        </w:tc>
      </w:tr>
      <w:tr w:rsidR="002B65B9" w:rsidRPr="008D44FB" w14:paraId="3ACCF5AF" w14:textId="77777777" w:rsidTr="002D7435">
        <w:trPr>
          <w:trHeight w:val="284"/>
          <w:jc w:val="center"/>
        </w:trPr>
        <w:tc>
          <w:tcPr>
            <w:tcW w:w="1844" w:type="dxa"/>
            <w:tcBorders>
              <w:top w:val="nil"/>
              <w:bottom w:val="nil"/>
            </w:tcBorders>
            <w:shd w:val="clear" w:color="auto" w:fill="auto"/>
            <w:noWrap/>
            <w:vAlign w:val="bottom"/>
            <w:hideMark/>
          </w:tcPr>
          <w:p w14:paraId="78D24105"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 xml:space="preserve">Australia </w:t>
            </w:r>
          </w:p>
        </w:tc>
        <w:tc>
          <w:tcPr>
            <w:tcW w:w="1134" w:type="dxa"/>
            <w:tcBorders>
              <w:top w:val="nil"/>
              <w:bottom w:val="nil"/>
            </w:tcBorders>
            <w:shd w:val="clear" w:color="auto" w:fill="auto"/>
            <w:noWrap/>
            <w:vAlign w:val="bottom"/>
            <w:hideMark/>
          </w:tcPr>
          <w:p w14:paraId="35156363"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6.44%</w:t>
            </w:r>
          </w:p>
        </w:tc>
        <w:tc>
          <w:tcPr>
            <w:tcW w:w="1842" w:type="dxa"/>
            <w:tcBorders>
              <w:top w:val="nil"/>
              <w:bottom w:val="nil"/>
            </w:tcBorders>
            <w:shd w:val="clear" w:color="auto" w:fill="auto"/>
            <w:noWrap/>
            <w:vAlign w:val="center"/>
            <w:hideMark/>
          </w:tcPr>
          <w:p w14:paraId="1092AF80"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Austria</w:t>
            </w:r>
          </w:p>
        </w:tc>
        <w:tc>
          <w:tcPr>
            <w:tcW w:w="1005" w:type="dxa"/>
            <w:tcBorders>
              <w:top w:val="nil"/>
              <w:bottom w:val="nil"/>
            </w:tcBorders>
            <w:shd w:val="clear" w:color="auto" w:fill="auto"/>
            <w:noWrap/>
            <w:vAlign w:val="bottom"/>
            <w:hideMark/>
          </w:tcPr>
          <w:p w14:paraId="66636F81"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20.64%</w:t>
            </w:r>
          </w:p>
        </w:tc>
        <w:tc>
          <w:tcPr>
            <w:tcW w:w="1702" w:type="dxa"/>
            <w:gridSpan w:val="2"/>
            <w:tcBorders>
              <w:top w:val="nil"/>
              <w:bottom w:val="nil"/>
            </w:tcBorders>
            <w:shd w:val="clear" w:color="auto" w:fill="auto"/>
            <w:noWrap/>
            <w:vAlign w:val="bottom"/>
            <w:hideMark/>
          </w:tcPr>
          <w:p w14:paraId="0FB995F0"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Argentina</w:t>
            </w:r>
          </w:p>
        </w:tc>
        <w:tc>
          <w:tcPr>
            <w:tcW w:w="1005" w:type="dxa"/>
            <w:tcBorders>
              <w:top w:val="nil"/>
              <w:bottom w:val="nil"/>
            </w:tcBorders>
            <w:shd w:val="clear" w:color="auto" w:fill="auto"/>
            <w:noWrap/>
            <w:vAlign w:val="bottom"/>
            <w:hideMark/>
          </w:tcPr>
          <w:p w14:paraId="5DB9C525"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1.01%</w:t>
            </w:r>
          </w:p>
        </w:tc>
      </w:tr>
      <w:tr w:rsidR="002B65B9" w:rsidRPr="008D44FB" w14:paraId="404331ED" w14:textId="77777777" w:rsidTr="004D214C">
        <w:trPr>
          <w:trHeight w:val="284"/>
          <w:jc w:val="center"/>
        </w:trPr>
        <w:tc>
          <w:tcPr>
            <w:tcW w:w="1844" w:type="dxa"/>
            <w:tcBorders>
              <w:top w:val="nil"/>
              <w:bottom w:val="nil"/>
            </w:tcBorders>
            <w:shd w:val="clear" w:color="auto" w:fill="B1D2FB" w:themeFill="accent1" w:themeFillTint="33"/>
            <w:noWrap/>
            <w:vAlign w:val="bottom"/>
            <w:hideMark/>
          </w:tcPr>
          <w:p w14:paraId="63F9FADC"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 xml:space="preserve">China </w:t>
            </w:r>
          </w:p>
        </w:tc>
        <w:tc>
          <w:tcPr>
            <w:tcW w:w="1134" w:type="dxa"/>
            <w:tcBorders>
              <w:top w:val="nil"/>
              <w:bottom w:val="nil"/>
            </w:tcBorders>
            <w:shd w:val="clear" w:color="auto" w:fill="B1D2FB" w:themeFill="accent1" w:themeFillTint="33"/>
            <w:noWrap/>
            <w:vAlign w:val="bottom"/>
            <w:hideMark/>
          </w:tcPr>
          <w:p w14:paraId="0819C449"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11.46%</w:t>
            </w:r>
          </w:p>
        </w:tc>
        <w:tc>
          <w:tcPr>
            <w:tcW w:w="1842" w:type="dxa"/>
            <w:tcBorders>
              <w:top w:val="nil"/>
              <w:bottom w:val="nil"/>
            </w:tcBorders>
            <w:shd w:val="clear" w:color="auto" w:fill="B1D2FB" w:themeFill="accent1" w:themeFillTint="33"/>
            <w:noWrap/>
            <w:vAlign w:val="center"/>
            <w:hideMark/>
          </w:tcPr>
          <w:p w14:paraId="5F8BC962"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Belgium</w:t>
            </w:r>
          </w:p>
        </w:tc>
        <w:tc>
          <w:tcPr>
            <w:tcW w:w="1005" w:type="dxa"/>
            <w:tcBorders>
              <w:top w:val="nil"/>
              <w:bottom w:val="nil"/>
            </w:tcBorders>
            <w:shd w:val="clear" w:color="auto" w:fill="B1D2FB" w:themeFill="accent1" w:themeFillTint="33"/>
            <w:noWrap/>
            <w:vAlign w:val="bottom"/>
            <w:hideMark/>
          </w:tcPr>
          <w:p w14:paraId="10B99C88"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4.93%</w:t>
            </w:r>
          </w:p>
        </w:tc>
        <w:tc>
          <w:tcPr>
            <w:tcW w:w="1702" w:type="dxa"/>
            <w:gridSpan w:val="2"/>
            <w:tcBorders>
              <w:top w:val="nil"/>
              <w:bottom w:val="nil"/>
            </w:tcBorders>
            <w:shd w:val="clear" w:color="auto" w:fill="B1D2FB" w:themeFill="accent1" w:themeFillTint="33"/>
            <w:noWrap/>
            <w:vAlign w:val="bottom"/>
            <w:hideMark/>
          </w:tcPr>
          <w:p w14:paraId="3BB6BE69"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Brazil</w:t>
            </w:r>
          </w:p>
        </w:tc>
        <w:tc>
          <w:tcPr>
            <w:tcW w:w="1005" w:type="dxa"/>
            <w:tcBorders>
              <w:top w:val="nil"/>
              <w:bottom w:val="nil"/>
            </w:tcBorders>
            <w:shd w:val="clear" w:color="auto" w:fill="B1D2FB" w:themeFill="accent1" w:themeFillTint="33"/>
            <w:noWrap/>
            <w:vAlign w:val="bottom"/>
            <w:hideMark/>
          </w:tcPr>
          <w:p w14:paraId="6CB3940A"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48.47%</w:t>
            </w:r>
          </w:p>
        </w:tc>
      </w:tr>
      <w:tr w:rsidR="002B65B9" w:rsidRPr="008D44FB" w14:paraId="0DC0921C" w14:textId="77777777" w:rsidTr="002D7435">
        <w:trPr>
          <w:trHeight w:val="284"/>
          <w:jc w:val="center"/>
        </w:trPr>
        <w:tc>
          <w:tcPr>
            <w:tcW w:w="1844" w:type="dxa"/>
            <w:tcBorders>
              <w:top w:val="nil"/>
              <w:bottom w:val="nil"/>
            </w:tcBorders>
            <w:shd w:val="clear" w:color="auto" w:fill="auto"/>
            <w:noWrap/>
            <w:vAlign w:val="bottom"/>
            <w:hideMark/>
          </w:tcPr>
          <w:p w14:paraId="6CDF3952"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Hong Kong</w:t>
            </w:r>
          </w:p>
        </w:tc>
        <w:tc>
          <w:tcPr>
            <w:tcW w:w="1134" w:type="dxa"/>
            <w:tcBorders>
              <w:top w:val="nil"/>
              <w:bottom w:val="nil"/>
            </w:tcBorders>
            <w:shd w:val="clear" w:color="auto" w:fill="auto"/>
            <w:noWrap/>
            <w:vAlign w:val="bottom"/>
            <w:hideMark/>
          </w:tcPr>
          <w:p w14:paraId="4AA6F207"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13.93%</w:t>
            </w:r>
          </w:p>
        </w:tc>
        <w:tc>
          <w:tcPr>
            <w:tcW w:w="1842" w:type="dxa"/>
            <w:tcBorders>
              <w:top w:val="nil"/>
              <w:bottom w:val="nil"/>
            </w:tcBorders>
            <w:shd w:val="clear" w:color="auto" w:fill="auto"/>
            <w:noWrap/>
            <w:vAlign w:val="center"/>
            <w:hideMark/>
          </w:tcPr>
          <w:p w14:paraId="019FDE79"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Denmark</w:t>
            </w:r>
          </w:p>
        </w:tc>
        <w:tc>
          <w:tcPr>
            <w:tcW w:w="1005" w:type="dxa"/>
            <w:tcBorders>
              <w:top w:val="nil"/>
              <w:bottom w:val="nil"/>
            </w:tcBorders>
            <w:shd w:val="clear" w:color="auto" w:fill="auto"/>
            <w:noWrap/>
            <w:vAlign w:val="bottom"/>
            <w:hideMark/>
          </w:tcPr>
          <w:p w14:paraId="6D2678F5"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1.00%</w:t>
            </w:r>
          </w:p>
        </w:tc>
        <w:tc>
          <w:tcPr>
            <w:tcW w:w="1702" w:type="dxa"/>
            <w:gridSpan w:val="2"/>
            <w:tcBorders>
              <w:top w:val="nil"/>
              <w:bottom w:val="nil"/>
            </w:tcBorders>
            <w:shd w:val="clear" w:color="auto" w:fill="auto"/>
            <w:noWrap/>
            <w:vAlign w:val="bottom"/>
            <w:hideMark/>
          </w:tcPr>
          <w:p w14:paraId="77FB4743"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Chile</w:t>
            </w:r>
          </w:p>
        </w:tc>
        <w:tc>
          <w:tcPr>
            <w:tcW w:w="1005" w:type="dxa"/>
            <w:tcBorders>
              <w:top w:val="nil"/>
              <w:bottom w:val="nil"/>
            </w:tcBorders>
            <w:shd w:val="clear" w:color="auto" w:fill="auto"/>
            <w:noWrap/>
            <w:vAlign w:val="bottom"/>
            <w:hideMark/>
          </w:tcPr>
          <w:p w14:paraId="7DE9CF3F"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5.87%</w:t>
            </w:r>
          </w:p>
        </w:tc>
      </w:tr>
      <w:tr w:rsidR="002B65B9" w:rsidRPr="008D44FB" w14:paraId="44435EE7" w14:textId="77777777" w:rsidTr="004D214C">
        <w:trPr>
          <w:trHeight w:val="284"/>
          <w:jc w:val="center"/>
        </w:trPr>
        <w:tc>
          <w:tcPr>
            <w:tcW w:w="1844" w:type="dxa"/>
            <w:tcBorders>
              <w:top w:val="nil"/>
              <w:bottom w:val="nil"/>
            </w:tcBorders>
            <w:shd w:val="clear" w:color="auto" w:fill="B1D2FB" w:themeFill="accent1" w:themeFillTint="33"/>
            <w:noWrap/>
            <w:vAlign w:val="bottom"/>
            <w:hideMark/>
          </w:tcPr>
          <w:p w14:paraId="2FB1F724"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New Zealand</w:t>
            </w:r>
          </w:p>
        </w:tc>
        <w:tc>
          <w:tcPr>
            <w:tcW w:w="1134" w:type="dxa"/>
            <w:tcBorders>
              <w:top w:val="nil"/>
              <w:bottom w:val="nil"/>
            </w:tcBorders>
            <w:shd w:val="clear" w:color="auto" w:fill="B1D2FB" w:themeFill="accent1" w:themeFillTint="33"/>
            <w:noWrap/>
            <w:vAlign w:val="bottom"/>
            <w:hideMark/>
          </w:tcPr>
          <w:p w14:paraId="5962F80B"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0.00%</w:t>
            </w:r>
          </w:p>
        </w:tc>
        <w:tc>
          <w:tcPr>
            <w:tcW w:w="1842" w:type="dxa"/>
            <w:tcBorders>
              <w:top w:val="nil"/>
              <w:bottom w:val="nil"/>
            </w:tcBorders>
            <w:shd w:val="clear" w:color="auto" w:fill="B1D2FB" w:themeFill="accent1" w:themeFillTint="33"/>
            <w:noWrap/>
            <w:vAlign w:val="center"/>
            <w:hideMark/>
          </w:tcPr>
          <w:p w14:paraId="44D2A147"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Sweden</w:t>
            </w:r>
          </w:p>
        </w:tc>
        <w:tc>
          <w:tcPr>
            <w:tcW w:w="1005" w:type="dxa"/>
            <w:tcBorders>
              <w:top w:val="nil"/>
              <w:bottom w:val="nil"/>
            </w:tcBorders>
            <w:shd w:val="clear" w:color="auto" w:fill="B1D2FB" w:themeFill="accent1" w:themeFillTint="33"/>
            <w:noWrap/>
            <w:vAlign w:val="bottom"/>
            <w:hideMark/>
          </w:tcPr>
          <w:p w14:paraId="5F81EE1E"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6.87%</w:t>
            </w:r>
          </w:p>
        </w:tc>
        <w:tc>
          <w:tcPr>
            <w:tcW w:w="1702" w:type="dxa"/>
            <w:gridSpan w:val="2"/>
            <w:tcBorders>
              <w:top w:val="nil"/>
              <w:bottom w:val="nil"/>
            </w:tcBorders>
            <w:shd w:val="clear" w:color="auto" w:fill="B1D2FB" w:themeFill="accent1" w:themeFillTint="33"/>
            <w:noWrap/>
            <w:vAlign w:val="bottom"/>
            <w:hideMark/>
          </w:tcPr>
          <w:p w14:paraId="1698E020"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p>
        </w:tc>
        <w:tc>
          <w:tcPr>
            <w:tcW w:w="1005" w:type="dxa"/>
            <w:tcBorders>
              <w:top w:val="nil"/>
              <w:bottom w:val="nil"/>
            </w:tcBorders>
            <w:shd w:val="clear" w:color="auto" w:fill="B1D2FB" w:themeFill="accent1" w:themeFillTint="33"/>
            <w:noWrap/>
            <w:vAlign w:val="bottom"/>
            <w:hideMark/>
          </w:tcPr>
          <w:p w14:paraId="01DADC55"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 </w:t>
            </w:r>
          </w:p>
        </w:tc>
      </w:tr>
      <w:tr w:rsidR="002B65B9" w:rsidRPr="008D44FB" w14:paraId="4B7A59D0" w14:textId="77777777" w:rsidTr="002D7435">
        <w:trPr>
          <w:trHeight w:val="284"/>
          <w:jc w:val="center"/>
        </w:trPr>
        <w:tc>
          <w:tcPr>
            <w:tcW w:w="1844" w:type="dxa"/>
            <w:tcBorders>
              <w:top w:val="nil"/>
              <w:bottom w:val="nil"/>
            </w:tcBorders>
            <w:shd w:val="clear" w:color="auto" w:fill="auto"/>
            <w:noWrap/>
            <w:vAlign w:val="bottom"/>
            <w:hideMark/>
          </w:tcPr>
          <w:p w14:paraId="679C9C55"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Singapore</w:t>
            </w:r>
          </w:p>
        </w:tc>
        <w:tc>
          <w:tcPr>
            <w:tcW w:w="1134" w:type="dxa"/>
            <w:tcBorders>
              <w:top w:val="nil"/>
              <w:bottom w:val="nil"/>
            </w:tcBorders>
            <w:shd w:val="clear" w:color="auto" w:fill="auto"/>
            <w:noWrap/>
            <w:vAlign w:val="bottom"/>
            <w:hideMark/>
          </w:tcPr>
          <w:p w14:paraId="7E26669B"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10.71%</w:t>
            </w:r>
          </w:p>
        </w:tc>
        <w:tc>
          <w:tcPr>
            <w:tcW w:w="1842" w:type="dxa"/>
            <w:tcBorders>
              <w:top w:val="nil"/>
              <w:bottom w:val="nil"/>
            </w:tcBorders>
            <w:shd w:val="clear" w:color="auto" w:fill="auto"/>
            <w:noWrap/>
            <w:vAlign w:val="center"/>
            <w:hideMark/>
          </w:tcPr>
          <w:p w14:paraId="223B4092"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 xml:space="preserve">Switzerland </w:t>
            </w:r>
          </w:p>
        </w:tc>
        <w:tc>
          <w:tcPr>
            <w:tcW w:w="1005" w:type="dxa"/>
            <w:tcBorders>
              <w:top w:val="nil"/>
              <w:bottom w:val="nil"/>
            </w:tcBorders>
            <w:shd w:val="clear" w:color="auto" w:fill="auto"/>
            <w:noWrap/>
            <w:vAlign w:val="bottom"/>
            <w:hideMark/>
          </w:tcPr>
          <w:p w14:paraId="5628E90B"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0.00%</w:t>
            </w:r>
          </w:p>
        </w:tc>
        <w:tc>
          <w:tcPr>
            <w:tcW w:w="1702" w:type="dxa"/>
            <w:gridSpan w:val="2"/>
            <w:tcBorders>
              <w:top w:val="nil"/>
              <w:bottom w:val="nil"/>
            </w:tcBorders>
            <w:shd w:val="clear" w:color="auto" w:fill="auto"/>
            <w:noWrap/>
            <w:vAlign w:val="bottom"/>
            <w:hideMark/>
          </w:tcPr>
          <w:p w14:paraId="7A813A30"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p>
        </w:tc>
        <w:tc>
          <w:tcPr>
            <w:tcW w:w="1005" w:type="dxa"/>
            <w:tcBorders>
              <w:top w:val="nil"/>
              <w:bottom w:val="nil"/>
            </w:tcBorders>
            <w:shd w:val="clear" w:color="auto" w:fill="auto"/>
            <w:noWrap/>
            <w:vAlign w:val="bottom"/>
            <w:hideMark/>
          </w:tcPr>
          <w:p w14:paraId="4AA2328E"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 </w:t>
            </w:r>
          </w:p>
        </w:tc>
      </w:tr>
      <w:tr w:rsidR="002B65B9" w:rsidRPr="008D44FB" w14:paraId="3F80B195" w14:textId="77777777" w:rsidTr="004D214C">
        <w:trPr>
          <w:trHeight w:val="284"/>
          <w:jc w:val="center"/>
        </w:trPr>
        <w:tc>
          <w:tcPr>
            <w:tcW w:w="1844" w:type="dxa"/>
            <w:tcBorders>
              <w:top w:val="nil"/>
              <w:bottom w:val="nil"/>
            </w:tcBorders>
            <w:shd w:val="clear" w:color="auto" w:fill="B1D2FB" w:themeFill="accent1" w:themeFillTint="33"/>
            <w:noWrap/>
            <w:vAlign w:val="bottom"/>
            <w:hideMark/>
          </w:tcPr>
          <w:p w14:paraId="2FD44D71"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South Africa</w:t>
            </w:r>
          </w:p>
        </w:tc>
        <w:tc>
          <w:tcPr>
            <w:tcW w:w="1134" w:type="dxa"/>
            <w:tcBorders>
              <w:top w:val="nil"/>
              <w:bottom w:val="nil"/>
            </w:tcBorders>
            <w:shd w:val="clear" w:color="auto" w:fill="B1D2FB" w:themeFill="accent1" w:themeFillTint="33"/>
            <w:noWrap/>
            <w:vAlign w:val="bottom"/>
            <w:hideMark/>
          </w:tcPr>
          <w:p w14:paraId="7EABA976"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6.65%</w:t>
            </w:r>
          </w:p>
        </w:tc>
        <w:tc>
          <w:tcPr>
            <w:tcW w:w="1842" w:type="dxa"/>
            <w:tcBorders>
              <w:top w:val="nil"/>
              <w:bottom w:val="nil"/>
            </w:tcBorders>
            <w:shd w:val="clear" w:color="auto" w:fill="B1D2FB" w:themeFill="accent1" w:themeFillTint="33"/>
            <w:noWrap/>
            <w:vAlign w:val="center"/>
            <w:hideMark/>
          </w:tcPr>
          <w:p w14:paraId="1A9103AA"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 xml:space="preserve">United Kingdom </w:t>
            </w:r>
          </w:p>
        </w:tc>
        <w:tc>
          <w:tcPr>
            <w:tcW w:w="1005" w:type="dxa"/>
            <w:tcBorders>
              <w:top w:val="nil"/>
              <w:bottom w:val="nil"/>
            </w:tcBorders>
            <w:shd w:val="clear" w:color="auto" w:fill="B1D2FB" w:themeFill="accent1" w:themeFillTint="33"/>
            <w:noWrap/>
            <w:vAlign w:val="bottom"/>
            <w:hideMark/>
          </w:tcPr>
          <w:p w14:paraId="48464488"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23.56%</w:t>
            </w:r>
          </w:p>
        </w:tc>
        <w:tc>
          <w:tcPr>
            <w:tcW w:w="1702" w:type="dxa"/>
            <w:gridSpan w:val="2"/>
            <w:tcBorders>
              <w:top w:val="nil"/>
              <w:bottom w:val="nil"/>
            </w:tcBorders>
            <w:shd w:val="clear" w:color="auto" w:fill="B1D2FB" w:themeFill="accent1" w:themeFillTint="33"/>
            <w:noWrap/>
            <w:vAlign w:val="bottom"/>
            <w:hideMark/>
          </w:tcPr>
          <w:p w14:paraId="4AC002F3"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p>
        </w:tc>
        <w:tc>
          <w:tcPr>
            <w:tcW w:w="1005" w:type="dxa"/>
            <w:tcBorders>
              <w:top w:val="nil"/>
              <w:bottom w:val="nil"/>
            </w:tcBorders>
            <w:shd w:val="clear" w:color="auto" w:fill="B1D2FB" w:themeFill="accent1" w:themeFillTint="33"/>
            <w:noWrap/>
            <w:vAlign w:val="bottom"/>
            <w:hideMark/>
          </w:tcPr>
          <w:p w14:paraId="433E138C"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 </w:t>
            </w:r>
          </w:p>
        </w:tc>
      </w:tr>
      <w:tr w:rsidR="002B65B9" w:rsidRPr="008D44FB" w14:paraId="3A5F6BAF" w14:textId="77777777" w:rsidTr="002D7435">
        <w:trPr>
          <w:trHeight w:val="284"/>
          <w:jc w:val="center"/>
        </w:trPr>
        <w:tc>
          <w:tcPr>
            <w:tcW w:w="1844" w:type="dxa"/>
            <w:tcBorders>
              <w:top w:val="nil"/>
              <w:bottom w:val="nil"/>
            </w:tcBorders>
            <w:shd w:val="clear" w:color="auto" w:fill="auto"/>
            <w:noWrap/>
            <w:vAlign w:val="bottom"/>
            <w:hideMark/>
          </w:tcPr>
          <w:p w14:paraId="47298528"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Taiwan</w:t>
            </w:r>
          </w:p>
        </w:tc>
        <w:tc>
          <w:tcPr>
            <w:tcW w:w="1134" w:type="dxa"/>
            <w:tcBorders>
              <w:top w:val="nil"/>
              <w:bottom w:val="nil"/>
            </w:tcBorders>
            <w:shd w:val="clear" w:color="auto" w:fill="auto"/>
            <w:noWrap/>
            <w:vAlign w:val="bottom"/>
            <w:hideMark/>
          </w:tcPr>
          <w:p w14:paraId="1EE63C2E"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5.49%</w:t>
            </w:r>
          </w:p>
        </w:tc>
        <w:tc>
          <w:tcPr>
            <w:tcW w:w="1842" w:type="dxa"/>
            <w:tcBorders>
              <w:top w:val="nil"/>
              <w:bottom w:val="nil"/>
            </w:tcBorders>
            <w:shd w:val="clear" w:color="auto" w:fill="auto"/>
            <w:noWrap/>
            <w:vAlign w:val="bottom"/>
            <w:hideMark/>
          </w:tcPr>
          <w:p w14:paraId="019F72BA"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p>
        </w:tc>
        <w:tc>
          <w:tcPr>
            <w:tcW w:w="1005" w:type="dxa"/>
            <w:tcBorders>
              <w:top w:val="nil"/>
              <w:bottom w:val="nil"/>
            </w:tcBorders>
            <w:shd w:val="clear" w:color="auto" w:fill="auto"/>
            <w:noWrap/>
            <w:vAlign w:val="bottom"/>
            <w:hideMark/>
          </w:tcPr>
          <w:p w14:paraId="5D00FE05"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 </w:t>
            </w:r>
          </w:p>
        </w:tc>
        <w:tc>
          <w:tcPr>
            <w:tcW w:w="1702" w:type="dxa"/>
            <w:gridSpan w:val="2"/>
            <w:tcBorders>
              <w:top w:val="nil"/>
              <w:bottom w:val="nil"/>
            </w:tcBorders>
            <w:shd w:val="clear" w:color="auto" w:fill="auto"/>
            <w:noWrap/>
            <w:vAlign w:val="bottom"/>
            <w:hideMark/>
          </w:tcPr>
          <w:p w14:paraId="0A1DE55B"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p>
        </w:tc>
        <w:tc>
          <w:tcPr>
            <w:tcW w:w="1005" w:type="dxa"/>
            <w:tcBorders>
              <w:top w:val="nil"/>
              <w:bottom w:val="nil"/>
            </w:tcBorders>
            <w:shd w:val="clear" w:color="auto" w:fill="auto"/>
            <w:noWrap/>
            <w:vAlign w:val="bottom"/>
            <w:hideMark/>
          </w:tcPr>
          <w:p w14:paraId="37F48357"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 </w:t>
            </w:r>
          </w:p>
        </w:tc>
      </w:tr>
      <w:tr w:rsidR="002B65B9" w:rsidRPr="008D44FB" w14:paraId="527E54E8" w14:textId="77777777" w:rsidTr="004D214C">
        <w:trPr>
          <w:trHeight w:val="284"/>
          <w:jc w:val="center"/>
        </w:trPr>
        <w:tc>
          <w:tcPr>
            <w:tcW w:w="1844" w:type="dxa"/>
            <w:tcBorders>
              <w:top w:val="nil"/>
              <w:bottom w:val="nil"/>
            </w:tcBorders>
            <w:shd w:val="clear" w:color="auto" w:fill="B1D2FB" w:themeFill="accent1" w:themeFillTint="33"/>
            <w:noWrap/>
            <w:vAlign w:val="bottom"/>
            <w:hideMark/>
          </w:tcPr>
          <w:p w14:paraId="79B2F28F"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Thailand</w:t>
            </w:r>
          </w:p>
        </w:tc>
        <w:tc>
          <w:tcPr>
            <w:tcW w:w="1134" w:type="dxa"/>
            <w:tcBorders>
              <w:top w:val="nil"/>
              <w:bottom w:val="nil"/>
            </w:tcBorders>
            <w:shd w:val="clear" w:color="auto" w:fill="B1D2FB" w:themeFill="accent1" w:themeFillTint="33"/>
            <w:noWrap/>
            <w:vAlign w:val="bottom"/>
            <w:hideMark/>
          </w:tcPr>
          <w:p w14:paraId="61105DEB"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13.86%</w:t>
            </w:r>
          </w:p>
        </w:tc>
        <w:tc>
          <w:tcPr>
            <w:tcW w:w="1842" w:type="dxa"/>
            <w:tcBorders>
              <w:top w:val="nil"/>
              <w:bottom w:val="nil"/>
            </w:tcBorders>
            <w:shd w:val="clear" w:color="auto" w:fill="B1D2FB" w:themeFill="accent1" w:themeFillTint="33"/>
            <w:noWrap/>
            <w:vAlign w:val="bottom"/>
            <w:hideMark/>
          </w:tcPr>
          <w:p w14:paraId="4BEFF7E2"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p>
        </w:tc>
        <w:tc>
          <w:tcPr>
            <w:tcW w:w="1005" w:type="dxa"/>
            <w:tcBorders>
              <w:top w:val="nil"/>
              <w:bottom w:val="nil"/>
            </w:tcBorders>
            <w:shd w:val="clear" w:color="auto" w:fill="B1D2FB" w:themeFill="accent1" w:themeFillTint="33"/>
            <w:noWrap/>
            <w:vAlign w:val="bottom"/>
            <w:hideMark/>
          </w:tcPr>
          <w:p w14:paraId="50056813"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 </w:t>
            </w:r>
          </w:p>
        </w:tc>
        <w:tc>
          <w:tcPr>
            <w:tcW w:w="1702" w:type="dxa"/>
            <w:gridSpan w:val="2"/>
            <w:tcBorders>
              <w:top w:val="nil"/>
              <w:bottom w:val="nil"/>
            </w:tcBorders>
            <w:shd w:val="clear" w:color="auto" w:fill="B1D2FB" w:themeFill="accent1" w:themeFillTint="33"/>
            <w:noWrap/>
            <w:vAlign w:val="bottom"/>
            <w:hideMark/>
          </w:tcPr>
          <w:p w14:paraId="7A768BF9"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p>
        </w:tc>
        <w:tc>
          <w:tcPr>
            <w:tcW w:w="1005" w:type="dxa"/>
            <w:tcBorders>
              <w:top w:val="nil"/>
              <w:bottom w:val="nil"/>
            </w:tcBorders>
            <w:shd w:val="clear" w:color="auto" w:fill="B1D2FB" w:themeFill="accent1" w:themeFillTint="33"/>
            <w:noWrap/>
            <w:vAlign w:val="bottom"/>
            <w:hideMark/>
          </w:tcPr>
          <w:p w14:paraId="30E4BEF4"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 </w:t>
            </w:r>
          </w:p>
        </w:tc>
      </w:tr>
      <w:tr w:rsidR="002B65B9" w:rsidRPr="008D44FB" w14:paraId="1B4332B0" w14:textId="77777777" w:rsidTr="002D7435">
        <w:trPr>
          <w:trHeight w:val="284"/>
          <w:jc w:val="center"/>
        </w:trPr>
        <w:tc>
          <w:tcPr>
            <w:tcW w:w="1844" w:type="dxa"/>
            <w:tcBorders>
              <w:top w:val="nil"/>
              <w:bottom w:val="single" w:sz="4" w:space="0" w:color="auto"/>
            </w:tcBorders>
            <w:shd w:val="clear" w:color="auto" w:fill="auto"/>
            <w:noWrap/>
            <w:vAlign w:val="bottom"/>
            <w:hideMark/>
          </w:tcPr>
          <w:p w14:paraId="538C1FF2"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Cash</w:t>
            </w:r>
          </w:p>
        </w:tc>
        <w:tc>
          <w:tcPr>
            <w:tcW w:w="1134" w:type="dxa"/>
            <w:tcBorders>
              <w:top w:val="nil"/>
              <w:bottom w:val="single" w:sz="4" w:space="0" w:color="auto"/>
            </w:tcBorders>
            <w:shd w:val="clear" w:color="auto" w:fill="auto"/>
            <w:noWrap/>
            <w:vAlign w:val="bottom"/>
            <w:hideMark/>
          </w:tcPr>
          <w:p w14:paraId="41B274AF"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1.67%</w:t>
            </w:r>
          </w:p>
        </w:tc>
        <w:tc>
          <w:tcPr>
            <w:tcW w:w="1842" w:type="dxa"/>
            <w:tcBorders>
              <w:top w:val="nil"/>
              <w:bottom w:val="single" w:sz="4" w:space="0" w:color="auto"/>
            </w:tcBorders>
            <w:shd w:val="clear" w:color="auto" w:fill="auto"/>
            <w:noWrap/>
            <w:vAlign w:val="bottom"/>
            <w:hideMark/>
          </w:tcPr>
          <w:p w14:paraId="76333B62"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p>
        </w:tc>
        <w:tc>
          <w:tcPr>
            <w:tcW w:w="1005" w:type="dxa"/>
            <w:tcBorders>
              <w:top w:val="nil"/>
              <w:bottom w:val="single" w:sz="4" w:space="0" w:color="auto"/>
            </w:tcBorders>
            <w:shd w:val="clear" w:color="auto" w:fill="auto"/>
            <w:noWrap/>
            <w:vAlign w:val="bottom"/>
            <w:hideMark/>
          </w:tcPr>
          <w:p w14:paraId="267A0854"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 </w:t>
            </w:r>
          </w:p>
        </w:tc>
        <w:tc>
          <w:tcPr>
            <w:tcW w:w="1702" w:type="dxa"/>
            <w:gridSpan w:val="2"/>
            <w:tcBorders>
              <w:top w:val="nil"/>
              <w:bottom w:val="single" w:sz="4" w:space="0" w:color="auto"/>
            </w:tcBorders>
            <w:shd w:val="clear" w:color="auto" w:fill="auto"/>
            <w:noWrap/>
            <w:vAlign w:val="bottom"/>
            <w:hideMark/>
          </w:tcPr>
          <w:p w14:paraId="329E3D62"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p>
        </w:tc>
        <w:tc>
          <w:tcPr>
            <w:tcW w:w="1005" w:type="dxa"/>
            <w:tcBorders>
              <w:top w:val="nil"/>
              <w:bottom w:val="single" w:sz="4" w:space="0" w:color="auto"/>
            </w:tcBorders>
            <w:shd w:val="clear" w:color="auto" w:fill="auto"/>
            <w:noWrap/>
            <w:vAlign w:val="bottom"/>
            <w:hideMark/>
          </w:tcPr>
          <w:p w14:paraId="7BA59B49"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 </w:t>
            </w:r>
          </w:p>
        </w:tc>
      </w:tr>
      <w:tr w:rsidR="002B65B9" w:rsidRPr="008D44FB" w14:paraId="4B0BB61E" w14:textId="77777777" w:rsidTr="002D7435">
        <w:trPr>
          <w:trHeight w:val="284"/>
          <w:jc w:val="center"/>
        </w:trPr>
        <w:tc>
          <w:tcPr>
            <w:tcW w:w="1844" w:type="dxa"/>
            <w:tcBorders>
              <w:top w:val="single" w:sz="4" w:space="0" w:color="auto"/>
              <w:bottom w:val="single" w:sz="4" w:space="0" w:color="auto"/>
            </w:tcBorders>
            <w:shd w:val="clear" w:color="auto" w:fill="B1D2FB" w:themeFill="accent1" w:themeFillTint="33"/>
            <w:noWrap/>
            <w:vAlign w:val="center"/>
            <w:hideMark/>
          </w:tcPr>
          <w:p w14:paraId="7BFC4474"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Ave. Adjusted r2</w:t>
            </w:r>
          </w:p>
        </w:tc>
        <w:tc>
          <w:tcPr>
            <w:tcW w:w="1134" w:type="dxa"/>
            <w:tcBorders>
              <w:top w:val="single" w:sz="4" w:space="0" w:color="auto"/>
              <w:bottom w:val="single" w:sz="4" w:space="0" w:color="auto"/>
            </w:tcBorders>
            <w:shd w:val="clear" w:color="auto" w:fill="B1D2FB" w:themeFill="accent1" w:themeFillTint="33"/>
            <w:noWrap/>
            <w:vAlign w:val="bottom"/>
            <w:hideMark/>
          </w:tcPr>
          <w:p w14:paraId="17DB1107"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0.95</w:t>
            </w:r>
          </w:p>
        </w:tc>
        <w:tc>
          <w:tcPr>
            <w:tcW w:w="1842" w:type="dxa"/>
            <w:tcBorders>
              <w:top w:val="single" w:sz="4" w:space="0" w:color="auto"/>
              <w:bottom w:val="single" w:sz="4" w:space="0" w:color="auto"/>
            </w:tcBorders>
            <w:shd w:val="clear" w:color="auto" w:fill="B1D2FB" w:themeFill="accent1" w:themeFillTint="33"/>
            <w:noWrap/>
            <w:vAlign w:val="center"/>
            <w:hideMark/>
          </w:tcPr>
          <w:p w14:paraId="4A28E8D3"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Ave. Adjusted r2</w:t>
            </w:r>
          </w:p>
        </w:tc>
        <w:tc>
          <w:tcPr>
            <w:tcW w:w="1005" w:type="dxa"/>
            <w:tcBorders>
              <w:top w:val="single" w:sz="4" w:space="0" w:color="auto"/>
              <w:bottom w:val="single" w:sz="4" w:space="0" w:color="auto"/>
            </w:tcBorders>
            <w:shd w:val="clear" w:color="auto" w:fill="B1D2FB" w:themeFill="accent1" w:themeFillTint="33"/>
            <w:noWrap/>
            <w:vAlign w:val="bottom"/>
            <w:hideMark/>
          </w:tcPr>
          <w:p w14:paraId="1E78B1BC"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0.92</w:t>
            </w:r>
          </w:p>
        </w:tc>
        <w:tc>
          <w:tcPr>
            <w:tcW w:w="1702" w:type="dxa"/>
            <w:gridSpan w:val="2"/>
            <w:tcBorders>
              <w:top w:val="single" w:sz="4" w:space="0" w:color="auto"/>
              <w:bottom w:val="single" w:sz="4" w:space="0" w:color="auto"/>
            </w:tcBorders>
            <w:shd w:val="clear" w:color="auto" w:fill="B1D2FB" w:themeFill="accent1" w:themeFillTint="33"/>
            <w:noWrap/>
            <w:vAlign w:val="center"/>
            <w:hideMark/>
          </w:tcPr>
          <w:p w14:paraId="17472CED" w14:textId="77777777" w:rsidR="002B65B9" w:rsidRPr="002B65B9" w:rsidRDefault="002B65B9" w:rsidP="0035570C">
            <w:pPr>
              <w:spacing w:after="0" w:line="240" w:lineRule="auto"/>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Ave. Adjusted r2</w:t>
            </w:r>
          </w:p>
        </w:tc>
        <w:tc>
          <w:tcPr>
            <w:tcW w:w="1005" w:type="dxa"/>
            <w:tcBorders>
              <w:top w:val="single" w:sz="4" w:space="0" w:color="auto"/>
              <w:bottom w:val="single" w:sz="4" w:space="0" w:color="auto"/>
            </w:tcBorders>
            <w:shd w:val="clear" w:color="auto" w:fill="B1D2FB" w:themeFill="accent1" w:themeFillTint="33"/>
            <w:noWrap/>
            <w:vAlign w:val="bottom"/>
            <w:hideMark/>
          </w:tcPr>
          <w:p w14:paraId="20933958" w14:textId="77777777" w:rsidR="002B65B9" w:rsidRPr="002B65B9" w:rsidRDefault="002B65B9" w:rsidP="0035570C">
            <w:pPr>
              <w:spacing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0.99</w:t>
            </w:r>
          </w:p>
        </w:tc>
      </w:tr>
    </w:tbl>
    <w:p w14:paraId="1B566BE0" w14:textId="6DA9AF3F" w:rsidR="002B65B9" w:rsidRDefault="002B65B9" w:rsidP="008C1B8A">
      <w:pPr>
        <w:pStyle w:val="Style1"/>
        <w:spacing w:before="0" w:after="0" w:line="240" w:lineRule="auto"/>
        <w:ind w:right="141"/>
        <w:jc w:val="both"/>
        <w:rPr>
          <w:noProof/>
          <w:sz w:val="16"/>
          <w:szCs w:val="16"/>
        </w:rPr>
      </w:pPr>
      <w:r w:rsidRPr="00A94E91">
        <w:rPr>
          <w:noProof/>
          <w:sz w:val="16"/>
          <w:szCs w:val="16"/>
        </w:rPr>
        <w:t xml:space="preserve">Table 3, </w:t>
      </w:r>
      <w:r w:rsidR="008C1B8A" w:rsidRPr="00A94E91">
        <w:rPr>
          <w:noProof/>
          <w:sz w:val="16"/>
          <w:szCs w:val="16"/>
        </w:rPr>
        <w:t>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w:t>
      </w:r>
    </w:p>
    <w:p w14:paraId="21B4F8A1" w14:textId="36B2EBF7" w:rsidR="004D214C" w:rsidRDefault="004D214C" w:rsidP="008C1B8A">
      <w:pPr>
        <w:pStyle w:val="Style1"/>
        <w:spacing w:before="0" w:after="0" w:line="240" w:lineRule="auto"/>
        <w:ind w:right="141"/>
        <w:jc w:val="both"/>
        <w:rPr>
          <w:noProof/>
          <w:sz w:val="16"/>
          <w:szCs w:val="16"/>
        </w:rPr>
      </w:pPr>
    </w:p>
    <w:p w14:paraId="09133468" w14:textId="77777777" w:rsidR="004D214C" w:rsidRPr="00A94E91" w:rsidRDefault="004D214C" w:rsidP="008C1B8A">
      <w:pPr>
        <w:pStyle w:val="Style1"/>
        <w:spacing w:before="0" w:after="0" w:line="240" w:lineRule="auto"/>
        <w:ind w:right="141"/>
        <w:jc w:val="both"/>
        <w:rPr>
          <w:noProof/>
          <w:sz w:val="16"/>
          <w:szCs w:val="16"/>
        </w:rPr>
      </w:pPr>
    </w:p>
    <w:p w14:paraId="472EC7E4" w14:textId="77777777" w:rsidR="002B65B9" w:rsidRPr="00957B5F" w:rsidRDefault="002B65B9" w:rsidP="002B65B9">
      <w:pPr>
        <w:spacing w:before="0" w:line="240" w:lineRule="auto"/>
        <w:ind w:left="851" w:right="141" w:hanging="851"/>
        <w:jc w:val="both"/>
        <w:rPr>
          <w:b/>
          <w:sz w:val="22"/>
          <w:szCs w:val="22"/>
        </w:rPr>
      </w:pPr>
      <w:r w:rsidRPr="00957B5F">
        <w:rPr>
          <w:b/>
          <w:color w:val="052F61" w:themeColor="accent1"/>
          <w:sz w:val="22"/>
          <w:szCs w:val="22"/>
        </w:rPr>
        <w:t xml:space="preserve">Table </w:t>
      </w:r>
      <w:r>
        <w:rPr>
          <w:b/>
          <w:color w:val="052F61" w:themeColor="accent1"/>
          <w:sz w:val="22"/>
          <w:szCs w:val="22"/>
        </w:rPr>
        <w:t>3</w:t>
      </w:r>
      <w:r w:rsidRPr="00957B5F">
        <w:rPr>
          <w:b/>
          <w:color w:val="052F61" w:themeColor="accent1"/>
          <w:sz w:val="22"/>
          <w:szCs w:val="22"/>
        </w:rPr>
        <w:t>:</w:t>
      </w:r>
      <w:r w:rsidRPr="00957B5F">
        <w:rPr>
          <w:b/>
          <w:color w:val="052F61" w:themeColor="accent1"/>
          <w:sz w:val="22"/>
          <w:szCs w:val="22"/>
        </w:rPr>
        <w:tab/>
      </w:r>
      <w:r w:rsidR="008C1B8A">
        <w:rPr>
          <w:b/>
          <w:sz w:val="22"/>
          <w:szCs w:val="22"/>
        </w:rPr>
        <w:t>Name of Table in Title Case CG 11pt</w:t>
      </w:r>
    </w:p>
    <w:tbl>
      <w:tblPr>
        <w:tblW w:w="9639" w:type="dxa"/>
        <w:tblLook w:val="04A0" w:firstRow="1" w:lastRow="0" w:firstColumn="1" w:lastColumn="0" w:noHBand="0" w:noVBand="1"/>
      </w:tblPr>
      <w:tblGrid>
        <w:gridCol w:w="2954"/>
        <w:gridCol w:w="1244"/>
        <w:gridCol w:w="1398"/>
        <w:gridCol w:w="1089"/>
        <w:gridCol w:w="556"/>
        <w:gridCol w:w="688"/>
        <w:gridCol w:w="191"/>
        <w:gridCol w:w="1519"/>
      </w:tblGrid>
      <w:tr w:rsidR="002B65B9" w:rsidRPr="008D44FB" w14:paraId="0806BBC6" w14:textId="77777777" w:rsidTr="004D214C">
        <w:trPr>
          <w:trHeight w:val="300"/>
        </w:trPr>
        <w:tc>
          <w:tcPr>
            <w:tcW w:w="2694" w:type="dxa"/>
            <w:tcBorders>
              <w:top w:val="single" w:sz="4" w:space="0" w:color="auto"/>
              <w:bottom w:val="single" w:sz="4" w:space="0" w:color="auto"/>
            </w:tcBorders>
            <w:shd w:val="clear" w:color="auto" w:fill="B1D2FB" w:themeFill="accent1" w:themeFillTint="33"/>
            <w:noWrap/>
            <w:vAlign w:val="bottom"/>
            <w:hideMark/>
          </w:tcPr>
          <w:p w14:paraId="68B74D91" w14:textId="77777777" w:rsidR="002B65B9" w:rsidRPr="002B65B9" w:rsidRDefault="008C1B8A" w:rsidP="002B65B9">
            <w:pPr>
              <w:spacing w:before="0" w:after="0" w:line="240" w:lineRule="auto"/>
              <w:rPr>
                <w:rFonts w:ascii="Century Gothic" w:eastAsia="Times New Roman" w:hAnsi="Century Gothic" w:cs="Times New Roman"/>
                <w:b/>
                <w:color w:val="000000"/>
              </w:rPr>
            </w:pPr>
            <w:r>
              <w:rPr>
                <w:rFonts w:ascii="Century Gothic" w:eastAsia="Times New Roman" w:hAnsi="Century Gothic" w:cs="Times New Roman"/>
                <w:b/>
                <w:color w:val="000000"/>
              </w:rPr>
              <w:t>Headings Bold</w:t>
            </w:r>
          </w:p>
        </w:tc>
        <w:tc>
          <w:tcPr>
            <w:tcW w:w="1134" w:type="dxa"/>
            <w:tcBorders>
              <w:top w:val="single" w:sz="4" w:space="0" w:color="auto"/>
              <w:bottom w:val="single" w:sz="4" w:space="0" w:color="auto"/>
            </w:tcBorders>
            <w:shd w:val="clear" w:color="auto" w:fill="B1D2FB" w:themeFill="accent1" w:themeFillTint="33"/>
            <w:noWrap/>
            <w:vAlign w:val="bottom"/>
            <w:hideMark/>
          </w:tcPr>
          <w:p w14:paraId="5B27A86A" w14:textId="77777777" w:rsidR="002B65B9" w:rsidRPr="002B65B9" w:rsidRDefault="002B65B9" w:rsidP="002B65B9">
            <w:pPr>
              <w:spacing w:before="0"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b/>
                <w:color w:val="000000"/>
                <w:sz w:val="18"/>
                <w:szCs w:val="18"/>
              </w:rPr>
              <w:t>Mean</w:t>
            </w:r>
          </w:p>
        </w:tc>
        <w:tc>
          <w:tcPr>
            <w:tcW w:w="1275" w:type="dxa"/>
            <w:tcBorders>
              <w:top w:val="single" w:sz="4" w:space="0" w:color="auto"/>
              <w:bottom w:val="single" w:sz="4" w:space="0" w:color="auto"/>
            </w:tcBorders>
            <w:shd w:val="clear" w:color="auto" w:fill="B1D2FB" w:themeFill="accent1" w:themeFillTint="33"/>
            <w:noWrap/>
            <w:vAlign w:val="bottom"/>
            <w:hideMark/>
          </w:tcPr>
          <w:p w14:paraId="1B74C433" w14:textId="77777777" w:rsidR="002B65B9" w:rsidRPr="002B65B9" w:rsidRDefault="002B65B9" w:rsidP="002B65B9">
            <w:pPr>
              <w:spacing w:before="0"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b/>
                <w:color w:val="000000"/>
                <w:sz w:val="18"/>
                <w:szCs w:val="18"/>
              </w:rPr>
              <w:t>Std. Dev.</w:t>
            </w:r>
          </w:p>
        </w:tc>
        <w:tc>
          <w:tcPr>
            <w:tcW w:w="993" w:type="dxa"/>
            <w:tcBorders>
              <w:top w:val="single" w:sz="4" w:space="0" w:color="auto"/>
              <w:bottom w:val="single" w:sz="4" w:space="0" w:color="auto"/>
            </w:tcBorders>
            <w:shd w:val="clear" w:color="auto" w:fill="B1D2FB" w:themeFill="accent1" w:themeFillTint="33"/>
            <w:noWrap/>
            <w:vAlign w:val="bottom"/>
            <w:hideMark/>
          </w:tcPr>
          <w:p w14:paraId="69979C43" w14:textId="77777777" w:rsidR="002B65B9" w:rsidRPr="002B65B9" w:rsidRDefault="002B65B9" w:rsidP="002B65B9">
            <w:pPr>
              <w:spacing w:before="0"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b/>
                <w:color w:val="000000"/>
                <w:sz w:val="18"/>
                <w:szCs w:val="18"/>
              </w:rPr>
              <w:t>Median</w:t>
            </w:r>
          </w:p>
        </w:tc>
        <w:tc>
          <w:tcPr>
            <w:tcW w:w="1134" w:type="dxa"/>
            <w:gridSpan w:val="2"/>
            <w:tcBorders>
              <w:top w:val="single" w:sz="4" w:space="0" w:color="auto"/>
              <w:bottom w:val="single" w:sz="4" w:space="0" w:color="auto"/>
            </w:tcBorders>
            <w:shd w:val="clear" w:color="auto" w:fill="B1D2FB" w:themeFill="accent1" w:themeFillTint="33"/>
            <w:noWrap/>
            <w:vAlign w:val="bottom"/>
            <w:hideMark/>
          </w:tcPr>
          <w:p w14:paraId="785297F8" w14:textId="77777777" w:rsidR="002B65B9" w:rsidRPr="002B65B9" w:rsidRDefault="002B65B9" w:rsidP="002B65B9">
            <w:pPr>
              <w:spacing w:before="0"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b/>
                <w:color w:val="000000"/>
                <w:sz w:val="18"/>
                <w:szCs w:val="18"/>
              </w:rPr>
              <w:t>Minimum</w:t>
            </w:r>
          </w:p>
        </w:tc>
        <w:tc>
          <w:tcPr>
            <w:tcW w:w="1559" w:type="dxa"/>
            <w:gridSpan w:val="2"/>
            <w:tcBorders>
              <w:top w:val="single" w:sz="4" w:space="0" w:color="auto"/>
              <w:bottom w:val="single" w:sz="4" w:space="0" w:color="auto"/>
            </w:tcBorders>
            <w:shd w:val="clear" w:color="auto" w:fill="B1D2FB" w:themeFill="accent1" w:themeFillTint="33"/>
            <w:noWrap/>
            <w:vAlign w:val="bottom"/>
            <w:hideMark/>
          </w:tcPr>
          <w:p w14:paraId="139CF8F0" w14:textId="77777777" w:rsidR="002B65B9" w:rsidRPr="002B65B9" w:rsidRDefault="002B65B9" w:rsidP="002B65B9">
            <w:pPr>
              <w:spacing w:before="0"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b/>
                <w:color w:val="000000"/>
                <w:sz w:val="18"/>
                <w:szCs w:val="18"/>
              </w:rPr>
              <w:t>Maximum</w:t>
            </w:r>
          </w:p>
        </w:tc>
      </w:tr>
      <w:tr w:rsidR="002B65B9" w:rsidRPr="008D44FB" w14:paraId="2FA7B29D" w14:textId="77777777" w:rsidTr="004D214C">
        <w:trPr>
          <w:trHeight w:val="300"/>
        </w:trPr>
        <w:tc>
          <w:tcPr>
            <w:tcW w:w="2694" w:type="dxa"/>
            <w:tcBorders>
              <w:top w:val="single" w:sz="4" w:space="0" w:color="auto"/>
            </w:tcBorders>
            <w:shd w:val="clear" w:color="auto" w:fill="auto"/>
            <w:noWrap/>
            <w:vAlign w:val="bottom"/>
            <w:hideMark/>
          </w:tcPr>
          <w:p w14:paraId="055E5155" w14:textId="77777777" w:rsidR="002B65B9" w:rsidRPr="008D44FB" w:rsidRDefault="008C1B8A" w:rsidP="008C1B8A">
            <w:pPr>
              <w:spacing w:before="0" w:after="0" w:line="240" w:lineRule="auto"/>
              <w:rPr>
                <w:rFonts w:ascii="Century Gothic" w:eastAsia="Times New Roman" w:hAnsi="Century Gothic" w:cs="Times New Roman"/>
                <w:color w:val="000000"/>
              </w:rPr>
            </w:pPr>
            <w:r>
              <w:rPr>
                <w:rFonts w:ascii="Century Gothic" w:eastAsia="Times New Roman" w:hAnsi="Century Gothic" w:cs="Times New Roman"/>
                <w:color w:val="000000"/>
              </w:rPr>
              <w:t>Numbers left aligned</w:t>
            </w:r>
          </w:p>
        </w:tc>
        <w:tc>
          <w:tcPr>
            <w:tcW w:w="1134" w:type="dxa"/>
            <w:tcBorders>
              <w:top w:val="single" w:sz="4" w:space="0" w:color="auto"/>
            </w:tcBorders>
            <w:shd w:val="clear" w:color="auto" w:fill="auto"/>
            <w:noWrap/>
            <w:vAlign w:val="bottom"/>
            <w:hideMark/>
          </w:tcPr>
          <w:p w14:paraId="0E62D86A" w14:textId="77777777" w:rsidR="002B65B9" w:rsidRPr="002B65B9" w:rsidRDefault="002B65B9" w:rsidP="002B65B9">
            <w:pPr>
              <w:spacing w:before="0"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0.8193</w:t>
            </w:r>
          </w:p>
        </w:tc>
        <w:tc>
          <w:tcPr>
            <w:tcW w:w="1275" w:type="dxa"/>
            <w:tcBorders>
              <w:top w:val="single" w:sz="4" w:space="0" w:color="auto"/>
            </w:tcBorders>
            <w:shd w:val="clear" w:color="auto" w:fill="auto"/>
            <w:noWrap/>
            <w:vAlign w:val="bottom"/>
            <w:hideMark/>
          </w:tcPr>
          <w:p w14:paraId="01150645" w14:textId="77777777" w:rsidR="002B65B9" w:rsidRPr="002B65B9" w:rsidRDefault="002B65B9" w:rsidP="002B65B9">
            <w:pPr>
              <w:spacing w:before="0"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0.0612</w:t>
            </w:r>
          </w:p>
        </w:tc>
        <w:tc>
          <w:tcPr>
            <w:tcW w:w="993" w:type="dxa"/>
            <w:tcBorders>
              <w:top w:val="single" w:sz="4" w:space="0" w:color="auto"/>
            </w:tcBorders>
            <w:shd w:val="clear" w:color="auto" w:fill="auto"/>
            <w:noWrap/>
            <w:vAlign w:val="bottom"/>
            <w:hideMark/>
          </w:tcPr>
          <w:p w14:paraId="1E9E3B8B" w14:textId="77777777" w:rsidR="002B65B9" w:rsidRPr="002B65B9" w:rsidRDefault="002B65B9" w:rsidP="002B65B9">
            <w:pPr>
              <w:spacing w:before="0"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0.8237</w:t>
            </w:r>
          </w:p>
        </w:tc>
        <w:tc>
          <w:tcPr>
            <w:tcW w:w="1134" w:type="dxa"/>
            <w:gridSpan w:val="2"/>
            <w:tcBorders>
              <w:top w:val="single" w:sz="4" w:space="0" w:color="auto"/>
            </w:tcBorders>
            <w:shd w:val="clear" w:color="auto" w:fill="auto"/>
            <w:noWrap/>
            <w:vAlign w:val="bottom"/>
            <w:hideMark/>
          </w:tcPr>
          <w:p w14:paraId="375EF8FF" w14:textId="77777777" w:rsidR="002B65B9" w:rsidRPr="002B65B9" w:rsidRDefault="002B65B9" w:rsidP="002B65B9">
            <w:pPr>
              <w:spacing w:before="0"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0.6474</w:t>
            </w:r>
          </w:p>
        </w:tc>
        <w:tc>
          <w:tcPr>
            <w:tcW w:w="1559" w:type="dxa"/>
            <w:gridSpan w:val="2"/>
            <w:tcBorders>
              <w:top w:val="single" w:sz="4" w:space="0" w:color="auto"/>
            </w:tcBorders>
            <w:shd w:val="clear" w:color="auto" w:fill="auto"/>
            <w:noWrap/>
            <w:vAlign w:val="bottom"/>
            <w:hideMark/>
          </w:tcPr>
          <w:p w14:paraId="51832823" w14:textId="77777777" w:rsidR="002B65B9" w:rsidRPr="002B65B9" w:rsidRDefault="002B65B9" w:rsidP="002B65B9">
            <w:pPr>
              <w:spacing w:before="0"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0.8868</w:t>
            </w:r>
          </w:p>
        </w:tc>
      </w:tr>
      <w:tr w:rsidR="002B65B9" w:rsidRPr="008D44FB" w14:paraId="2BFDF5AC" w14:textId="77777777" w:rsidTr="004D214C">
        <w:trPr>
          <w:trHeight w:val="300"/>
        </w:trPr>
        <w:tc>
          <w:tcPr>
            <w:tcW w:w="2694" w:type="dxa"/>
            <w:tcBorders>
              <w:bottom w:val="single" w:sz="4" w:space="0" w:color="auto"/>
            </w:tcBorders>
            <w:shd w:val="clear" w:color="auto" w:fill="B1D2FB" w:themeFill="accent1" w:themeFillTint="33"/>
            <w:noWrap/>
            <w:vAlign w:val="bottom"/>
            <w:hideMark/>
          </w:tcPr>
          <w:p w14:paraId="4F7BFA17" w14:textId="77777777" w:rsidR="002B65B9" w:rsidRPr="008D44FB" w:rsidRDefault="008C1B8A" w:rsidP="002B65B9">
            <w:pPr>
              <w:spacing w:before="0" w:after="0" w:line="240" w:lineRule="auto"/>
              <w:rPr>
                <w:rFonts w:ascii="Century Gothic" w:eastAsia="Times New Roman" w:hAnsi="Century Gothic" w:cs="Times New Roman"/>
                <w:color w:val="000000"/>
              </w:rPr>
            </w:pPr>
            <w:r>
              <w:rPr>
                <w:rFonts w:ascii="Century Gothic" w:eastAsia="Times New Roman" w:hAnsi="Century Gothic" w:cs="Times New Roman"/>
                <w:color w:val="000000"/>
              </w:rPr>
              <w:t>No side lines</w:t>
            </w:r>
          </w:p>
        </w:tc>
        <w:tc>
          <w:tcPr>
            <w:tcW w:w="1134" w:type="dxa"/>
            <w:tcBorders>
              <w:bottom w:val="single" w:sz="4" w:space="0" w:color="auto"/>
            </w:tcBorders>
            <w:shd w:val="clear" w:color="auto" w:fill="B1D2FB" w:themeFill="accent1" w:themeFillTint="33"/>
            <w:noWrap/>
            <w:vAlign w:val="bottom"/>
            <w:hideMark/>
          </w:tcPr>
          <w:p w14:paraId="62362204" w14:textId="77777777" w:rsidR="002B65B9" w:rsidRPr="002B65B9" w:rsidRDefault="002B65B9" w:rsidP="002B65B9">
            <w:pPr>
              <w:spacing w:before="0"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-0.0359</w:t>
            </w:r>
          </w:p>
        </w:tc>
        <w:tc>
          <w:tcPr>
            <w:tcW w:w="1275" w:type="dxa"/>
            <w:tcBorders>
              <w:bottom w:val="single" w:sz="4" w:space="0" w:color="auto"/>
            </w:tcBorders>
            <w:shd w:val="clear" w:color="auto" w:fill="B1D2FB" w:themeFill="accent1" w:themeFillTint="33"/>
            <w:noWrap/>
            <w:vAlign w:val="bottom"/>
            <w:hideMark/>
          </w:tcPr>
          <w:p w14:paraId="51C3CF3D" w14:textId="77777777" w:rsidR="002B65B9" w:rsidRPr="002B65B9" w:rsidRDefault="002B65B9" w:rsidP="002B65B9">
            <w:pPr>
              <w:spacing w:before="0"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0.1156</w:t>
            </w:r>
          </w:p>
        </w:tc>
        <w:tc>
          <w:tcPr>
            <w:tcW w:w="993" w:type="dxa"/>
            <w:tcBorders>
              <w:bottom w:val="single" w:sz="4" w:space="0" w:color="auto"/>
            </w:tcBorders>
            <w:shd w:val="clear" w:color="auto" w:fill="B1D2FB" w:themeFill="accent1" w:themeFillTint="33"/>
            <w:noWrap/>
            <w:vAlign w:val="bottom"/>
            <w:hideMark/>
          </w:tcPr>
          <w:p w14:paraId="5FF2448E" w14:textId="77777777" w:rsidR="002B65B9" w:rsidRPr="002B65B9" w:rsidRDefault="002B65B9" w:rsidP="002B65B9">
            <w:pPr>
              <w:spacing w:before="0"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-0.0203</w:t>
            </w:r>
          </w:p>
        </w:tc>
        <w:tc>
          <w:tcPr>
            <w:tcW w:w="1134" w:type="dxa"/>
            <w:gridSpan w:val="2"/>
            <w:tcBorders>
              <w:bottom w:val="single" w:sz="4" w:space="0" w:color="auto"/>
            </w:tcBorders>
            <w:shd w:val="clear" w:color="auto" w:fill="B1D2FB" w:themeFill="accent1" w:themeFillTint="33"/>
            <w:noWrap/>
            <w:vAlign w:val="bottom"/>
            <w:hideMark/>
          </w:tcPr>
          <w:p w14:paraId="6C3CDCEA" w14:textId="77777777" w:rsidR="002B65B9" w:rsidRPr="002B65B9" w:rsidRDefault="002B65B9" w:rsidP="002B65B9">
            <w:pPr>
              <w:spacing w:before="0"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-0.2686</w:t>
            </w:r>
          </w:p>
        </w:tc>
        <w:tc>
          <w:tcPr>
            <w:tcW w:w="1559" w:type="dxa"/>
            <w:gridSpan w:val="2"/>
            <w:tcBorders>
              <w:bottom w:val="single" w:sz="4" w:space="0" w:color="auto"/>
            </w:tcBorders>
            <w:shd w:val="clear" w:color="auto" w:fill="B1D2FB" w:themeFill="accent1" w:themeFillTint="33"/>
            <w:noWrap/>
            <w:vAlign w:val="bottom"/>
            <w:hideMark/>
          </w:tcPr>
          <w:p w14:paraId="75F3FB55" w14:textId="77777777" w:rsidR="002B65B9" w:rsidRPr="002B65B9" w:rsidRDefault="002B65B9" w:rsidP="002B65B9">
            <w:pPr>
              <w:spacing w:before="0"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0.2359</w:t>
            </w:r>
          </w:p>
        </w:tc>
      </w:tr>
      <w:tr w:rsidR="002B65B9" w:rsidRPr="008D44FB" w14:paraId="3C0A3C71" w14:textId="77777777" w:rsidTr="004D214C">
        <w:trPr>
          <w:trHeight w:val="300"/>
        </w:trPr>
        <w:tc>
          <w:tcPr>
            <w:tcW w:w="2694" w:type="dxa"/>
            <w:tcBorders>
              <w:top w:val="single" w:sz="4" w:space="0" w:color="auto"/>
              <w:bottom w:val="single" w:sz="4" w:space="0" w:color="auto"/>
            </w:tcBorders>
            <w:shd w:val="clear" w:color="auto" w:fill="auto"/>
            <w:noWrap/>
            <w:vAlign w:val="bottom"/>
            <w:hideMark/>
          </w:tcPr>
          <w:p w14:paraId="48C6A2D2" w14:textId="77777777" w:rsidR="002B65B9" w:rsidRPr="008D44FB" w:rsidRDefault="002B65B9" w:rsidP="002B65B9">
            <w:pPr>
              <w:spacing w:before="0" w:after="0" w:line="240" w:lineRule="auto"/>
              <w:rPr>
                <w:rFonts w:ascii="Century Gothic" w:eastAsia="Times New Roman" w:hAnsi="Century Gothic" w:cs="Times New Roman"/>
                <w:color w:val="000000"/>
              </w:rPr>
            </w:pPr>
            <w:r w:rsidRPr="008D44FB">
              <w:rPr>
                <w:rFonts w:ascii="Century Gothic" w:eastAsia="Times New Roman" w:hAnsi="Century Gothic" w:cs="Times New Roman"/>
                <w:color w:val="000000"/>
              </w:rPr>
              <w:t>Correlation</w:t>
            </w:r>
          </w:p>
        </w:tc>
        <w:tc>
          <w:tcPr>
            <w:tcW w:w="1134" w:type="dxa"/>
            <w:tcBorders>
              <w:top w:val="single" w:sz="4" w:space="0" w:color="auto"/>
              <w:bottom w:val="single" w:sz="4" w:space="0" w:color="auto"/>
            </w:tcBorders>
            <w:shd w:val="clear" w:color="auto" w:fill="auto"/>
            <w:noWrap/>
            <w:vAlign w:val="bottom"/>
            <w:hideMark/>
          </w:tcPr>
          <w:p w14:paraId="07613C3E" w14:textId="77777777" w:rsidR="002B65B9" w:rsidRPr="002B65B9" w:rsidRDefault="002B65B9" w:rsidP="002B65B9">
            <w:pPr>
              <w:spacing w:before="0" w:after="0" w:line="240" w:lineRule="auto"/>
              <w:jc w:val="right"/>
              <w:rPr>
                <w:rFonts w:ascii="Century Gothic" w:eastAsia="Times New Roman" w:hAnsi="Century Gothic" w:cs="Times New Roman"/>
                <w:color w:val="000000"/>
                <w:sz w:val="18"/>
                <w:szCs w:val="18"/>
              </w:rPr>
            </w:pPr>
            <w:r w:rsidRPr="002B65B9">
              <w:rPr>
                <w:rFonts w:ascii="Century Gothic" w:eastAsia="Times New Roman" w:hAnsi="Century Gothic" w:cs="Times New Roman"/>
                <w:color w:val="000000"/>
                <w:sz w:val="18"/>
                <w:szCs w:val="18"/>
              </w:rPr>
              <w:t>0.3214</w:t>
            </w:r>
          </w:p>
        </w:tc>
        <w:tc>
          <w:tcPr>
            <w:tcW w:w="1275" w:type="dxa"/>
            <w:tcBorders>
              <w:top w:val="single" w:sz="4" w:space="0" w:color="auto"/>
              <w:bottom w:val="single" w:sz="4" w:space="0" w:color="auto"/>
            </w:tcBorders>
            <w:shd w:val="clear" w:color="auto" w:fill="auto"/>
            <w:noWrap/>
            <w:vAlign w:val="bottom"/>
            <w:hideMark/>
          </w:tcPr>
          <w:p w14:paraId="3850C3DB" w14:textId="77777777" w:rsidR="002B65B9" w:rsidRPr="002B65B9" w:rsidRDefault="002B65B9" w:rsidP="002B65B9">
            <w:pPr>
              <w:spacing w:before="0" w:after="0" w:line="240" w:lineRule="auto"/>
              <w:jc w:val="right"/>
              <w:rPr>
                <w:rFonts w:ascii="Century Gothic" w:eastAsia="Times New Roman" w:hAnsi="Century Gothic" w:cs="Times New Roman"/>
                <w:color w:val="000000"/>
                <w:sz w:val="18"/>
                <w:szCs w:val="18"/>
              </w:rPr>
            </w:pPr>
          </w:p>
        </w:tc>
        <w:tc>
          <w:tcPr>
            <w:tcW w:w="1500" w:type="dxa"/>
            <w:gridSpan w:val="2"/>
            <w:tcBorders>
              <w:top w:val="single" w:sz="4" w:space="0" w:color="auto"/>
              <w:bottom w:val="single" w:sz="4" w:space="0" w:color="auto"/>
            </w:tcBorders>
            <w:shd w:val="clear" w:color="auto" w:fill="auto"/>
            <w:noWrap/>
            <w:vAlign w:val="bottom"/>
            <w:hideMark/>
          </w:tcPr>
          <w:p w14:paraId="0D767E48" w14:textId="77777777" w:rsidR="002B65B9" w:rsidRPr="002B65B9" w:rsidRDefault="002B65B9" w:rsidP="002B65B9">
            <w:pPr>
              <w:spacing w:before="0" w:after="0" w:line="240" w:lineRule="auto"/>
              <w:jc w:val="right"/>
              <w:rPr>
                <w:rFonts w:ascii="Century Gothic" w:eastAsia="Times New Roman" w:hAnsi="Century Gothic" w:cs="Times New Roman"/>
                <w:sz w:val="18"/>
                <w:szCs w:val="18"/>
              </w:rPr>
            </w:pPr>
          </w:p>
        </w:tc>
        <w:tc>
          <w:tcPr>
            <w:tcW w:w="801" w:type="dxa"/>
            <w:gridSpan w:val="2"/>
            <w:tcBorders>
              <w:top w:val="single" w:sz="4" w:space="0" w:color="auto"/>
              <w:bottom w:val="single" w:sz="4" w:space="0" w:color="auto"/>
            </w:tcBorders>
            <w:shd w:val="clear" w:color="auto" w:fill="auto"/>
            <w:noWrap/>
            <w:vAlign w:val="bottom"/>
            <w:hideMark/>
          </w:tcPr>
          <w:p w14:paraId="15D73BD8" w14:textId="77777777" w:rsidR="002B65B9" w:rsidRPr="002B65B9" w:rsidRDefault="002B65B9" w:rsidP="002B65B9">
            <w:pPr>
              <w:spacing w:before="0" w:after="0" w:line="240" w:lineRule="auto"/>
              <w:jc w:val="right"/>
              <w:rPr>
                <w:rFonts w:ascii="Century Gothic" w:eastAsia="Times New Roman" w:hAnsi="Century Gothic" w:cs="Times New Roman"/>
                <w:sz w:val="18"/>
                <w:szCs w:val="18"/>
              </w:rPr>
            </w:pPr>
          </w:p>
        </w:tc>
        <w:tc>
          <w:tcPr>
            <w:tcW w:w="1385" w:type="dxa"/>
            <w:tcBorders>
              <w:top w:val="single" w:sz="4" w:space="0" w:color="auto"/>
              <w:bottom w:val="single" w:sz="4" w:space="0" w:color="auto"/>
            </w:tcBorders>
            <w:shd w:val="clear" w:color="auto" w:fill="auto"/>
            <w:noWrap/>
            <w:vAlign w:val="bottom"/>
            <w:hideMark/>
          </w:tcPr>
          <w:p w14:paraId="7D1F7CF8" w14:textId="77777777" w:rsidR="002B65B9" w:rsidRPr="002B65B9" w:rsidRDefault="002B65B9" w:rsidP="002B65B9">
            <w:pPr>
              <w:spacing w:before="0" w:after="0" w:line="240" w:lineRule="auto"/>
              <w:jc w:val="right"/>
              <w:rPr>
                <w:rFonts w:ascii="Century Gothic" w:eastAsia="Times New Roman" w:hAnsi="Century Gothic" w:cs="Times New Roman"/>
                <w:sz w:val="18"/>
                <w:szCs w:val="18"/>
              </w:rPr>
            </w:pPr>
          </w:p>
        </w:tc>
      </w:tr>
    </w:tbl>
    <w:p w14:paraId="6FBD88C0" w14:textId="77777777" w:rsidR="00A72D0F" w:rsidRDefault="00A72D0F" w:rsidP="00A72D0F">
      <w:pPr>
        <w:pStyle w:val="Style1"/>
        <w:spacing w:before="0" w:line="240" w:lineRule="auto"/>
        <w:ind w:left="426" w:right="141" w:hanging="426"/>
        <w:jc w:val="both"/>
      </w:pPr>
    </w:p>
    <w:p w14:paraId="55341573" w14:textId="77777777" w:rsidR="002B65B9" w:rsidRDefault="002B65B9" w:rsidP="002B65B9">
      <w:pPr>
        <w:pStyle w:val="Style1"/>
        <w:tabs>
          <w:tab w:val="left" w:pos="426"/>
        </w:tabs>
        <w:spacing w:before="0" w:after="0" w:line="240" w:lineRule="auto"/>
        <w:ind w:right="141"/>
        <w:jc w:val="both"/>
        <w:rPr>
          <w:b/>
          <w:color w:val="052F61" w:themeColor="accent1"/>
          <w:sz w:val="24"/>
          <w:szCs w:val="24"/>
        </w:rPr>
      </w:pPr>
      <w:r>
        <w:rPr>
          <w:b/>
          <w:color w:val="052F61" w:themeColor="accent1"/>
          <w:sz w:val="24"/>
          <w:szCs w:val="24"/>
        </w:rPr>
        <w:lastRenderedPageBreak/>
        <w:t>5</w:t>
      </w:r>
      <w:r w:rsidRPr="00CF0E2A">
        <w:rPr>
          <w:b/>
          <w:color w:val="052F61" w:themeColor="accent1"/>
          <w:sz w:val="24"/>
          <w:szCs w:val="24"/>
        </w:rPr>
        <w:t>.</w:t>
      </w:r>
      <w:r w:rsidRPr="00CF0E2A">
        <w:rPr>
          <w:b/>
          <w:color w:val="052F61" w:themeColor="accent1"/>
          <w:sz w:val="24"/>
          <w:szCs w:val="24"/>
        </w:rPr>
        <w:tab/>
        <w:t>Conclusion</w:t>
      </w:r>
    </w:p>
    <w:p w14:paraId="4A27C59A" w14:textId="77777777" w:rsidR="002B65B9" w:rsidRDefault="002B65B9" w:rsidP="002B65B9">
      <w:pPr>
        <w:pStyle w:val="Style1"/>
        <w:spacing w:before="0" w:after="0" w:line="240" w:lineRule="auto"/>
        <w:ind w:right="141"/>
        <w:jc w:val="both"/>
        <w:rPr>
          <w:b/>
          <w:color w:val="052F61" w:themeColor="accent1"/>
          <w:sz w:val="24"/>
          <w:szCs w:val="24"/>
        </w:rPr>
      </w:pPr>
    </w:p>
    <w:p w14:paraId="72D48334" w14:textId="77777777" w:rsidR="008C1B8A" w:rsidRDefault="008C1B8A" w:rsidP="008C1B8A">
      <w:pPr>
        <w:pStyle w:val="Style1"/>
        <w:spacing w:before="0" w:after="0" w:line="240" w:lineRule="auto"/>
        <w:ind w:right="141"/>
        <w:jc w:val="both"/>
        <w:rPr>
          <w:noProof/>
        </w:rPr>
      </w:pPr>
      <w:r w:rsidRPr="008C1B8A">
        <w:rPr>
          <w:noProof/>
        </w:rPr>
        <w:t>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 Body Text Century Gothic 10pt.</w:t>
      </w:r>
    </w:p>
    <w:p w14:paraId="5DBA4F0F" w14:textId="77777777" w:rsidR="002B65B9" w:rsidRPr="004275A1" w:rsidRDefault="002B65B9" w:rsidP="002B65B9">
      <w:pPr>
        <w:pStyle w:val="Style1"/>
        <w:spacing w:before="0" w:line="240" w:lineRule="auto"/>
        <w:ind w:right="141"/>
        <w:jc w:val="both"/>
      </w:pPr>
    </w:p>
    <w:p w14:paraId="4F77E550" w14:textId="77777777" w:rsidR="002B65B9" w:rsidRDefault="004D214C" w:rsidP="002B65B9">
      <w:pPr>
        <w:pStyle w:val="Style1"/>
        <w:spacing w:before="0" w:line="240" w:lineRule="auto"/>
        <w:ind w:right="141"/>
        <w:jc w:val="both"/>
        <w:rPr>
          <w:b/>
          <w:sz w:val="24"/>
          <w:szCs w:val="24"/>
        </w:rPr>
      </w:pPr>
      <w:r>
        <w:rPr>
          <w:b/>
          <w:sz w:val="24"/>
          <w:szCs w:val="24"/>
        </w:rPr>
        <w:pict w14:anchorId="2358E528">
          <v:rect id="_x0000_i1027" style="width:0;height:1.5pt" o:hralign="center" o:hrstd="t" o:hr="t" fillcolor="#a0a0a0" stroked="f"/>
        </w:pict>
      </w:r>
    </w:p>
    <w:p w14:paraId="45A5195C" w14:textId="77777777" w:rsidR="002B65B9" w:rsidRPr="00CF0E2A" w:rsidRDefault="002B65B9" w:rsidP="002B65B9">
      <w:pPr>
        <w:pStyle w:val="Style1"/>
        <w:spacing w:before="0" w:line="240" w:lineRule="auto"/>
        <w:ind w:right="141"/>
        <w:jc w:val="both"/>
        <w:rPr>
          <w:b/>
          <w:color w:val="052F61" w:themeColor="accent1"/>
          <w:sz w:val="24"/>
          <w:szCs w:val="24"/>
        </w:rPr>
      </w:pPr>
      <w:r w:rsidRPr="00CF0E2A">
        <w:rPr>
          <w:b/>
          <w:color w:val="052F61" w:themeColor="accent1"/>
          <w:sz w:val="24"/>
          <w:szCs w:val="24"/>
        </w:rPr>
        <w:t>References</w:t>
      </w:r>
      <w:r>
        <w:rPr>
          <w:b/>
          <w:color w:val="052F61" w:themeColor="accent1"/>
          <w:sz w:val="24"/>
          <w:szCs w:val="24"/>
        </w:rPr>
        <w:t xml:space="preserve"> </w:t>
      </w:r>
      <w:r w:rsidRPr="00B74502">
        <w:rPr>
          <w:b/>
          <w:color w:val="052F61" w:themeColor="accent1"/>
          <w:sz w:val="24"/>
          <w:szCs w:val="24"/>
        </w:rPr>
        <w:t>Headings Century Gothic 12 Bold</w:t>
      </w:r>
    </w:p>
    <w:p w14:paraId="21ACACC6" w14:textId="049BDD54" w:rsidR="008C1B8A" w:rsidRPr="004D214C" w:rsidRDefault="008C1B8A" w:rsidP="008C1B8A">
      <w:pPr>
        <w:spacing w:after="0" w:line="240" w:lineRule="auto"/>
        <w:jc w:val="both"/>
        <w:rPr>
          <w:rFonts w:ascii="Century Gothic" w:hAnsi="Century Gothic"/>
          <w:b/>
        </w:rPr>
      </w:pPr>
      <w:r w:rsidRPr="002C64A8">
        <w:rPr>
          <w:rFonts w:ascii="Century Gothic" w:hAnsi="Century Gothic"/>
          <w:b/>
        </w:rPr>
        <w:t xml:space="preserve">Reference style Text: </w:t>
      </w:r>
    </w:p>
    <w:p w14:paraId="786CDA5A" w14:textId="77777777" w:rsidR="008C1B8A" w:rsidRPr="002C64A8" w:rsidRDefault="008C1B8A" w:rsidP="008C1B8A">
      <w:pPr>
        <w:spacing w:after="0" w:line="240" w:lineRule="auto"/>
        <w:jc w:val="both"/>
        <w:rPr>
          <w:rFonts w:ascii="Century Gothic" w:hAnsi="Century Gothic"/>
          <w:u w:val="single"/>
        </w:rPr>
      </w:pPr>
      <w:r w:rsidRPr="002C64A8">
        <w:rPr>
          <w:rFonts w:ascii="Century Gothic" w:hAnsi="Century Gothic"/>
          <w:u w:val="single"/>
        </w:rPr>
        <w:t xml:space="preserve">All citations in the text should refer to: </w:t>
      </w:r>
    </w:p>
    <w:p w14:paraId="0301B845" w14:textId="77777777" w:rsidR="008C1B8A" w:rsidRDefault="008C1B8A" w:rsidP="008C1B8A">
      <w:pPr>
        <w:spacing w:after="0" w:line="240" w:lineRule="auto"/>
        <w:ind w:left="284" w:hanging="284"/>
        <w:jc w:val="both"/>
        <w:rPr>
          <w:rFonts w:ascii="Century Gothic" w:hAnsi="Century Gothic"/>
        </w:rPr>
      </w:pPr>
      <w:r w:rsidRPr="002C64A8">
        <w:rPr>
          <w:rFonts w:ascii="Century Gothic" w:hAnsi="Century Gothic"/>
        </w:rPr>
        <w:t xml:space="preserve">1. Single author: the author's name (without initials, unless there is ambiguity) and the year of publication; </w:t>
      </w:r>
    </w:p>
    <w:p w14:paraId="7406CF0F" w14:textId="77777777" w:rsidR="008C1B8A" w:rsidRDefault="008C1B8A" w:rsidP="008C1B8A">
      <w:pPr>
        <w:spacing w:after="0" w:line="240" w:lineRule="auto"/>
        <w:ind w:left="284" w:hanging="284"/>
        <w:jc w:val="both"/>
        <w:rPr>
          <w:rFonts w:ascii="Century Gothic" w:hAnsi="Century Gothic"/>
        </w:rPr>
      </w:pPr>
      <w:r w:rsidRPr="002C64A8">
        <w:rPr>
          <w:rFonts w:ascii="Century Gothic" w:hAnsi="Century Gothic"/>
        </w:rPr>
        <w:t xml:space="preserve">2. Two authors: both authors' names and the year of publication; </w:t>
      </w:r>
    </w:p>
    <w:p w14:paraId="444261CC" w14:textId="77777777" w:rsidR="008C1B8A" w:rsidRDefault="008C1B8A" w:rsidP="008C1B8A">
      <w:pPr>
        <w:spacing w:after="0" w:line="240" w:lineRule="auto"/>
        <w:ind w:left="284" w:hanging="284"/>
        <w:jc w:val="both"/>
        <w:rPr>
          <w:rFonts w:ascii="Century Gothic" w:hAnsi="Century Gothic"/>
        </w:rPr>
      </w:pPr>
      <w:r w:rsidRPr="002C64A8">
        <w:rPr>
          <w:rFonts w:ascii="Century Gothic" w:hAnsi="Century Gothic"/>
        </w:rPr>
        <w:t xml:space="preserve">3. Three or more authors: first author's name followed by 'et al.' and the year of publication. Citations may be made directly (or parenthetically). Groups of references should be listed first alphabetically, then chronologically. </w:t>
      </w:r>
    </w:p>
    <w:p w14:paraId="41AE9684" w14:textId="77777777" w:rsidR="008C1B8A" w:rsidRDefault="008C1B8A" w:rsidP="008C1B8A">
      <w:pPr>
        <w:spacing w:after="0" w:line="240" w:lineRule="auto"/>
        <w:ind w:left="284" w:hanging="284"/>
        <w:jc w:val="both"/>
        <w:rPr>
          <w:rFonts w:ascii="Century Gothic" w:hAnsi="Century Gothic"/>
        </w:rPr>
      </w:pPr>
    </w:p>
    <w:p w14:paraId="61D123C3" w14:textId="77777777" w:rsidR="008C1B8A" w:rsidRDefault="008C1B8A" w:rsidP="008C1B8A">
      <w:pPr>
        <w:spacing w:after="0" w:line="240" w:lineRule="auto"/>
        <w:ind w:left="568" w:hanging="284"/>
        <w:jc w:val="both"/>
        <w:rPr>
          <w:rFonts w:ascii="Century Gothic" w:hAnsi="Century Gothic"/>
        </w:rPr>
      </w:pPr>
      <w:r w:rsidRPr="002C64A8">
        <w:rPr>
          <w:rFonts w:ascii="Century Gothic" w:hAnsi="Century Gothic"/>
        </w:rPr>
        <w:tab/>
        <w:t xml:space="preserve">Examples: </w:t>
      </w:r>
    </w:p>
    <w:p w14:paraId="2F55D991" w14:textId="77777777" w:rsidR="008C1B8A" w:rsidRPr="002C64A8" w:rsidRDefault="008C1B8A" w:rsidP="008C1B8A">
      <w:pPr>
        <w:spacing w:after="0" w:line="240" w:lineRule="auto"/>
        <w:ind w:left="568" w:hanging="284"/>
        <w:jc w:val="both"/>
        <w:rPr>
          <w:rFonts w:ascii="Century Gothic" w:hAnsi="Century Gothic"/>
        </w:rPr>
      </w:pPr>
      <w:r>
        <w:rPr>
          <w:rFonts w:ascii="Century Gothic" w:hAnsi="Century Gothic"/>
        </w:rPr>
        <w:tab/>
      </w:r>
      <w:r w:rsidRPr="002C64A8">
        <w:rPr>
          <w:rFonts w:ascii="Century Gothic" w:hAnsi="Century Gothic"/>
        </w:rPr>
        <w:t xml:space="preserve">'as demonstrated (Allan, 2000a, 2000b, 1999; Allan and Jones, 1999). Kramer et al. (2010) have recently shown ....' </w:t>
      </w:r>
    </w:p>
    <w:p w14:paraId="0B884E78" w14:textId="77777777" w:rsidR="008C1B8A" w:rsidRPr="002C64A8" w:rsidRDefault="008C1B8A" w:rsidP="008C1B8A">
      <w:pPr>
        <w:spacing w:after="0" w:line="240" w:lineRule="auto"/>
        <w:ind w:left="568" w:hanging="284"/>
        <w:jc w:val="both"/>
        <w:rPr>
          <w:rFonts w:ascii="Century Gothic" w:hAnsi="Century Gothic"/>
        </w:rPr>
      </w:pPr>
    </w:p>
    <w:p w14:paraId="07370D51" w14:textId="77777777" w:rsidR="008C1B8A" w:rsidRDefault="008C1B8A" w:rsidP="008C1B8A">
      <w:pPr>
        <w:spacing w:after="0" w:line="240" w:lineRule="auto"/>
        <w:ind w:left="568" w:hanging="284"/>
        <w:jc w:val="both"/>
        <w:rPr>
          <w:rFonts w:ascii="Century Gothic" w:hAnsi="Century Gothic"/>
        </w:rPr>
      </w:pPr>
      <w:r w:rsidRPr="002C64A8">
        <w:rPr>
          <w:rFonts w:ascii="Century Gothic" w:hAnsi="Century Gothic"/>
        </w:rPr>
        <w:tab/>
      </w:r>
      <w:r w:rsidRPr="0084740E">
        <w:rPr>
          <w:rFonts w:ascii="Century Gothic" w:hAnsi="Century Gothic"/>
          <w:i/>
        </w:rPr>
        <w:t>List:</w:t>
      </w:r>
      <w:r w:rsidRPr="002C64A8">
        <w:rPr>
          <w:rFonts w:ascii="Century Gothic" w:hAnsi="Century Gothic"/>
        </w:rPr>
        <w:t xml:space="preserve"> </w:t>
      </w:r>
    </w:p>
    <w:p w14:paraId="660686FC" w14:textId="77777777" w:rsidR="008C1B8A" w:rsidRPr="002C64A8" w:rsidRDefault="008C1B8A" w:rsidP="008C1B8A">
      <w:pPr>
        <w:spacing w:after="0" w:line="240" w:lineRule="auto"/>
        <w:ind w:left="568"/>
        <w:jc w:val="both"/>
        <w:rPr>
          <w:rFonts w:ascii="Century Gothic" w:hAnsi="Century Gothic"/>
        </w:rPr>
      </w:pPr>
      <w:r w:rsidRPr="002C64A8">
        <w:rPr>
          <w:rFonts w:ascii="Century Gothic" w:hAnsi="Century Gothic"/>
        </w:rPr>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14:paraId="237551FB" w14:textId="77777777" w:rsidR="008C1B8A" w:rsidRPr="002C64A8" w:rsidRDefault="008C1B8A" w:rsidP="008C1B8A">
      <w:pPr>
        <w:spacing w:after="0" w:line="240" w:lineRule="auto"/>
        <w:ind w:left="568" w:hanging="284"/>
        <w:jc w:val="both"/>
        <w:rPr>
          <w:rFonts w:ascii="Century Gothic" w:hAnsi="Century Gothic"/>
        </w:rPr>
      </w:pPr>
    </w:p>
    <w:p w14:paraId="66D6DB41" w14:textId="77777777" w:rsidR="008C1B8A" w:rsidRPr="0084740E" w:rsidRDefault="008C1B8A" w:rsidP="008C1B8A">
      <w:pPr>
        <w:spacing w:after="0" w:line="240" w:lineRule="auto"/>
        <w:ind w:left="568" w:hanging="284"/>
        <w:jc w:val="both"/>
        <w:rPr>
          <w:rFonts w:ascii="Century Gothic" w:hAnsi="Century Gothic"/>
          <w:i/>
        </w:rPr>
      </w:pPr>
      <w:r w:rsidRPr="002C64A8">
        <w:rPr>
          <w:rFonts w:ascii="Century Gothic" w:hAnsi="Century Gothic"/>
        </w:rPr>
        <w:tab/>
      </w:r>
      <w:r w:rsidRPr="0084740E">
        <w:rPr>
          <w:rFonts w:ascii="Century Gothic" w:hAnsi="Century Gothic"/>
          <w:i/>
        </w:rPr>
        <w:t xml:space="preserve">Examples: </w:t>
      </w:r>
    </w:p>
    <w:p w14:paraId="5BA63AFB" w14:textId="77777777" w:rsidR="008C1B8A" w:rsidRPr="002C64A8" w:rsidRDefault="008C1B8A" w:rsidP="008C1B8A">
      <w:pPr>
        <w:spacing w:after="0" w:line="240" w:lineRule="auto"/>
        <w:ind w:left="568" w:hanging="284"/>
        <w:jc w:val="both"/>
        <w:rPr>
          <w:rFonts w:ascii="Century Gothic" w:hAnsi="Century Gothic"/>
        </w:rPr>
      </w:pPr>
      <w:r w:rsidRPr="002C64A8">
        <w:rPr>
          <w:rFonts w:ascii="Century Gothic" w:hAnsi="Century Gothic"/>
        </w:rPr>
        <w:tab/>
        <w:t xml:space="preserve">Reference to a journal publication: </w:t>
      </w:r>
    </w:p>
    <w:p w14:paraId="13319E61" w14:textId="77777777" w:rsidR="008C1B8A" w:rsidRDefault="008C1B8A" w:rsidP="008C1B8A">
      <w:pPr>
        <w:spacing w:after="0" w:line="240" w:lineRule="auto"/>
        <w:ind w:left="568" w:hanging="284"/>
        <w:jc w:val="both"/>
        <w:rPr>
          <w:rFonts w:ascii="Century Gothic" w:hAnsi="Century Gothic"/>
        </w:rPr>
      </w:pPr>
      <w:r w:rsidRPr="002C64A8">
        <w:rPr>
          <w:rFonts w:ascii="Century Gothic" w:hAnsi="Century Gothic"/>
        </w:rPr>
        <w:tab/>
        <w:t>Van der Geer, J., Hanraads, J.A.J., Lupton, R.A., 2010. The art of writing a scientific article. J</w:t>
      </w:r>
      <w:r>
        <w:rPr>
          <w:rFonts w:ascii="Century Gothic" w:hAnsi="Century Gothic"/>
        </w:rPr>
        <w:t>ournal of</w:t>
      </w:r>
      <w:r w:rsidRPr="002C64A8">
        <w:rPr>
          <w:rFonts w:ascii="Century Gothic" w:hAnsi="Century Gothic"/>
        </w:rPr>
        <w:t xml:space="preserve"> Sci</w:t>
      </w:r>
      <w:r>
        <w:rPr>
          <w:rFonts w:ascii="Century Gothic" w:hAnsi="Century Gothic"/>
        </w:rPr>
        <w:t xml:space="preserve">entific </w:t>
      </w:r>
      <w:r w:rsidRPr="002C64A8">
        <w:rPr>
          <w:rFonts w:ascii="Century Gothic" w:hAnsi="Century Gothic"/>
        </w:rPr>
        <w:t>Commun</w:t>
      </w:r>
      <w:r>
        <w:rPr>
          <w:rFonts w:ascii="Century Gothic" w:hAnsi="Century Gothic"/>
        </w:rPr>
        <w:t>unication</w:t>
      </w:r>
      <w:r w:rsidRPr="002C64A8">
        <w:rPr>
          <w:rFonts w:ascii="Century Gothic" w:hAnsi="Century Gothic"/>
        </w:rPr>
        <w:t xml:space="preserve"> 163, 51–59. </w:t>
      </w:r>
    </w:p>
    <w:p w14:paraId="7195B7FE" w14:textId="77777777" w:rsidR="008C1B8A" w:rsidRDefault="008C1B8A" w:rsidP="008C1B8A">
      <w:pPr>
        <w:spacing w:after="0" w:line="240" w:lineRule="auto"/>
        <w:ind w:left="568" w:hanging="284"/>
        <w:jc w:val="both"/>
        <w:rPr>
          <w:rFonts w:ascii="Century Gothic" w:hAnsi="Century Gothic"/>
        </w:rPr>
      </w:pPr>
    </w:p>
    <w:p w14:paraId="17C0736D" w14:textId="77777777" w:rsidR="008C1B8A" w:rsidRDefault="008C1B8A" w:rsidP="008C1B8A">
      <w:pPr>
        <w:spacing w:after="0" w:line="240" w:lineRule="auto"/>
        <w:ind w:left="568"/>
        <w:jc w:val="both"/>
        <w:rPr>
          <w:rFonts w:ascii="Century Gothic" w:hAnsi="Century Gothic"/>
        </w:rPr>
      </w:pPr>
      <w:r w:rsidRPr="002C64A8">
        <w:rPr>
          <w:rFonts w:ascii="Century Gothic" w:hAnsi="Century Gothic"/>
        </w:rPr>
        <w:t xml:space="preserve">Reference to a book: </w:t>
      </w:r>
    </w:p>
    <w:p w14:paraId="4D18E2A8" w14:textId="77777777" w:rsidR="008C1B8A" w:rsidRPr="002C64A8" w:rsidRDefault="008C1B8A" w:rsidP="008C1B8A">
      <w:pPr>
        <w:spacing w:after="0" w:line="240" w:lineRule="auto"/>
        <w:ind w:left="568"/>
        <w:jc w:val="both"/>
        <w:rPr>
          <w:rFonts w:ascii="Century Gothic" w:hAnsi="Century Gothic"/>
        </w:rPr>
      </w:pPr>
      <w:r w:rsidRPr="002C64A8">
        <w:rPr>
          <w:rFonts w:ascii="Century Gothic" w:hAnsi="Century Gothic"/>
        </w:rPr>
        <w:t xml:space="preserve">Strunk Jr., W., White, E.B., 2000. The Elements of Style, fourth ed. Longman, New York. </w:t>
      </w:r>
    </w:p>
    <w:p w14:paraId="4EBC1A80" w14:textId="77777777" w:rsidR="008C1B8A" w:rsidRPr="002C64A8" w:rsidRDefault="008C1B8A" w:rsidP="008C1B8A">
      <w:pPr>
        <w:spacing w:after="0" w:line="240" w:lineRule="auto"/>
        <w:ind w:left="568" w:hanging="284"/>
        <w:jc w:val="both"/>
        <w:rPr>
          <w:rFonts w:ascii="Century Gothic" w:hAnsi="Century Gothic"/>
        </w:rPr>
      </w:pPr>
    </w:p>
    <w:p w14:paraId="215187AE" w14:textId="77777777" w:rsidR="008C1B8A" w:rsidRPr="002C64A8" w:rsidRDefault="008C1B8A" w:rsidP="008C1B8A">
      <w:pPr>
        <w:spacing w:after="0" w:line="240" w:lineRule="auto"/>
        <w:ind w:left="568" w:hanging="284"/>
        <w:jc w:val="both"/>
        <w:rPr>
          <w:rFonts w:ascii="Century Gothic" w:hAnsi="Century Gothic"/>
        </w:rPr>
      </w:pPr>
      <w:r w:rsidRPr="002C64A8">
        <w:rPr>
          <w:rFonts w:ascii="Century Gothic" w:hAnsi="Century Gothic"/>
        </w:rPr>
        <w:tab/>
        <w:t xml:space="preserve">Reference to a chapter in an edited book: </w:t>
      </w:r>
    </w:p>
    <w:p w14:paraId="4FCED642" w14:textId="77777777" w:rsidR="008C1B8A" w:rsidRPr="002C64A8" w:rsidRDefault="008C1B8A" w:rsidP="008C1B8A">
      <w:pPr>
        <w:spacing w:after="0" w:line="240" w:lineRule="auto"/>
        <w:ind w:left="568" w:hanging="284"/>
        <w:jc w:val="both"/>
        <w:rPr>
          <w:rFonts w:ascii="Century Gothic" w:hAnsi="Century Gothic"/>
        </w:rPr>
      </w:pPr>
      <w:r w:rsidRPr="002C64A8">
        <w:rPr>
          <w:rFonts w:ascii="Century Gothic" w:hAnsi="Century Gothic"/>
        </w:rPr>
        <w:tab/>
        <w:t>Mettam, G.R., Adams, L.B., 2009. How to prepare an electronic version of your article, in: Jones, B.S., Smith, R.Z. (Eds.), Introduction to the Electronic Age. E-Publishing Inc., New York, pp. 281–304.</w:t>
      </w:r>
    </w:p>
    <w:sectPr w:rsidR="008C1B8A" w:rsidRPr="002C64A8" w:rsidSect="00922D1C">
      <w:headerReference w:type="default" r:id="rId18"/>
      <w:footerReference w:type="default" r:id="rId19"/>
      <w:headerReference w:type="first" r:id="rId20"/>
      <w:footerReference w:type="first" r:id="rId21"/>
      <w:pgSz w:w="11906" w:h="16838"/>
      <w:pgMar w:top="1440" w:right="1080" w:bottom="1440" w:left="1080" w:header="851" w:footer="284" w:gutter="0"/>
      <w:pgNumType w:start="2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51B9" w14:textId="77777777" w:rsidR="002D7435" w:rsidRDefault="002D7435">
      <w:r>
        <w:separator/>
      </w:r>
    </w:p>
  </w:endnote>
  <w:endnote w:type="continuationSeparator" w:id="0">
    <w:p w14:paraId="39E05091" w14:textId="77777777" w:rsidR="002D7435" w:rsidRDefault="002D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1B24" w14:textId="77777777" w:rsidR="00453BA3" w:rsidRDefault="00453BA3">
    <w:pPr>
      <w:pStyle w:val="Footer"/>
      <w:pBdr>
        <w:top w:val="single" w:sz="4" w:space="8" w:color="052F61"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FD53DB">
      <w:rPr>
        <w:noProof/>
        <w:color w:val="404040" w:themeColor="text1" w:themeTint="BF"/>
      </w:rPr>
      <w:t>24</w:t>
    </w:r>
    <w:r>
      <w:rPr>
        <w:noProof/>
        <w:color w:val="404040" w:themeColor="text1" w:themeTint="BF"/>
      </w:rPr>
      <w:fldChar w:fldCharType="end"/>
    </w:r>
  </w:p>
  <w:p w14:paraId="7BB61E53" w14:textId="77777777" w:rsidR="00453BA3" w:rsidRDefault="00453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E041" w14:textId="77777777" w:rsidR="00453BA3" w:rsidRDefault="00453BA3">
    <w:pPr>
      <w:pStyle w:val="Footer"/>
      <w:pBdr>
        <w:top w:val="single" w:sz="4" w:space="8" w:color="052F61"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FD53DB">
      <w:rPr>
        <w:noProof/>
        <w:color w:val="404040" w:themeColor="text1" w:themeTint="BF"/>
      </w:rPr>
      <w:t>23</w:t>
    </w:r>
    <w:r>
      <w:rPr>
        <w:noProof/>
        <w:color w:val="404040" w:themeColor="text1" w:themeTint="BF"/>
      </w:rPr>
      <w:fldChar w:fldCharType="end"/>
    </w:r>
  </w:p>
  <w:p w14:paraId="2AA0F847" w14:textId="77777777" w:rsidR="00453BA3" w:rsidRDefault="00453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E5C8" w14:textId="77777777" w:rsidR="002D7435" w:rsidRDefault="002D7435">
      <w:r>
        <w:separator/>
      </w:r>
    </w:p>
  </w:footnote>
  <w:footnote w:type="continuationSeparator" w:id="0">
    <w:p w14:paraId="113D9167" w14:textId="77777777" w:rsidR="002D7435" w:rsidRDefault="002D7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764350"/>
      <w:temporary/>
      <w15:appearance w15:val="hidden"/>
    </w:sdtPr>
    <w:sdtEndPr>
      <w:rPr>
        <w:sz w:val="16"/>
        <w:szCs w:val="16"/>
      </w:rPr>
    </w:sdtEndPr>
    <w:sdtContent>
      <w:p w14:paraId="51BAF173" w14:textId="77777777" w:rsidR="00461744" w:rsidRPr="00EB246A" w:rsidRDefault="00461744" w:rsidP="00EB246A">
        <w:pPr>
          <w:pStyle w:val="Header"/>
          <w:spacing w:before="0" w:after="0"/>
          <w:rPr>
            <w:sz w:val="16"/>
            <w:szCs w:val="16"/>
          </w:rPr>
        </w:pPr>
        <w:r w:rsidRPr="00EB246A">
          <w:rPr>
            <w:rFonts w:ascii="Arial" w:hAnsi="Arial" w:cs="Arial"/>
            <w:noProof/>
            <w:sz w:val="16"/>
            <w:szCs w:val="16"/>
            <w:lang w:val="en-NZ" w:eastAsia="en-NZ"/>
          </w:rPr>
          <mc:AlternateContent>
            <mc:Choice Requires="wps">
              <w:drawing>
                <wp:anchor distT="0" distB="0" distL="118745" distR="118745" simplePos="0" relativeHeight="251688448" behindDoc="1" locked="0" layoutInCell="1" allowOverlap="0" wp14:anchorId="75882318" wp14:editId="02B74177">
                  <wp:simplePos x="0" y="0"/>
                  <wp:positionH relativeFrom="margin">
                    <wp:posOffset>-1162050</wp:posOffset>
                  </wp:positionH>
                  <wp:positionV relativeFrom="page">
                    <wp:posOffset>493395</wp:posOffset>
                  </wp:positionV>
                  <wp:extent cx="7581900" cy="26987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7581900" cy="269875"/>
                          </a:xfrm>
                          <a:prstGeom prst="rect">
                            <a:avLst/>
                          </a:prstGeom>
                          <a:solidFill>
                            <a:srgbClr val="052F61"/>
                          </a:solidFill>
                          <a:ln w="15875" cap="rnd" cmpd="sng" algn="ctr">
                            <a:noFill/>
                            <a:prstDash val="solid"/>
                          </a:ln>
                          <a:effectLst/>
                        </wps:spPr>
                        <wps:txbx>
                          <w:txbxContent>
                            <w:p w14:paraId="69BA9EDC" w14:textId="77777777" w:rsidR="00461744" w:rsidRPr="00FB612B" w:rsidRDefault="00FD53DB" w:rsidP="004677D7">
                              <w:pPr>
                                <w:pStyle w:val="Header"/>
                                <w:spacing w:before="0"/>
                                <w:ind w:left="851" w:right="1560"/>
                                <w:jc w:val="right"/>
                                <w:rPr>
                                  <w:rFonts w:ascii="Calibri" w:hAnsi="Calibri" w:cs="Arial"/>
                                  <w:b/>
                                  <w:caps/>
                                  <w:color w:val="FFFFFF" w:themeColor="background1"/>
                                </w:rPr>
                              </w:pPr>
                              <w:r>
                                <w:rPr>
                                  <w:b/>
                                  <w:color w:val="FFFFFF" w:themeColor="background1"/>
                                </w:rPr>
                                <w:t>PAPER 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75882318" id="Rectangle 1" o:spid="_x0000_s1026" style="position:absolute;margin-left:-91.5pt;margin-top:38.85pt;width:597pt;height:21.25pt;z-index:-251628032;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" o:allowoverlap="f" fillcolor="#052f61" stroked="f" strokeweight="1.25pt">
                  <v:stroke endcap="round"/>
                  <v:textbox>
                    <w:txbxContent>
                      <w:p w14:paraId="69BA9EDC" w14:textId="77777777" w:rsidR="00461744" w:rsidRPr="00FB612B" w:rsidRDefault="00FD53DB" w:rsidP="004677D7">
                        <w:pPr>
                          <w:pStyle w:val="Header"/>
                          <w:spacing w:before="0"/>
                          <w:ind w:left="851" w:right="1560"/>
                          <w:jc w:val="right"/>
                          <w:rPr>
                            <w:rFonts w:ascii="Calibri" w:hAnsi="Calibri" w:cs="Arial"/>
                            <w:b/>
                            <w:caps/>
                            <w:color w:val="FFFFFF" w:themeColor="background1"/>
                          </w:rPr>
                        </w:pPr>
                        <w:r>
                          <w:rPr>
                            <w:b/>
                            <w:color w:val="FFFFFF" w:themeColor="background1"/>
                          </w:rPr>
                          <w:t>PAPER TITLE</w:t>
                        </w:r>
                      </w:p>
                    </w:txbxContent>
                  </v:textbox>
                  <w10:wrap type="square" anchorx="margin" anchory="page"/>
                </v:rect>
              </w:pict>
            </mc:Fallback>
          </mc:AlternateContent>
        </w:r>
      </w:p>
    </w:sdtContent>
  </w:sdt>
  <w:p w14:paraId="0BCD98E1" w14:textId="77777777" w:rsidR="00461744" w:rsidRPr="00560B25" w:rsidRDefault="00461744" w:rsidP="00560B25">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8F84" w14:textId="77777777" w:rsidR="00461744" w:rsidRPr="000932F3" w:rsidRDefault="00461744">
    <w:pPr>
      <w:pStyle w:val="Header"/>
      <w:rPr>
        <w:rFonts w:ascii="Arial" w:hAnsi="Arial" w:cs="Arial"/>
      </w:rPr>
    </w:pPr>
    <w:r w:rsidRPr="000932F3">
      <w:rPr>
        <w:rFonts w:ascii="Arial" w:hAnsi="Arial" w:cs="Arial"/>
        <w:noProof/>
        <w:lang w:val="en-NZ" w:eastAsia="en-NZ"/>
      </w:rPr>
      <mc:AlternateContent>
        <mc:Choice Requires="wps">
          <w:drawing>
            <wp:anchor distT="0" distB="0" distL="118745" distR="118745" simplePos="0" relativeHeight="251651584" behindDoc="1" locked="0" layoutInCell="1" allowOverlap="0" wp14:anchorId="4B571B84" wp14:editId="67C77404">
              <wp:simplePos x="0" y="0"/>
              <wp:positionH relativeFrom="margin">
                <wp:posOffset>-1095375</wp:posOffset>
              </wp:positionH>
              <wp:positionV relativeFrom="page">
                <wp:posOffset>257175</wp:posOffset>
              </wp:positionV>
              <wp:extent cx="7648575" cy="62865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7648575" cy="6286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C47CB7" w14:textId="77777777" w:rsidR="00461744" w:rsidRPr="009508EE" w:rsidRDefault="00461744" w:rsidP="007075D7">
                          <w:pPr>
                            <w:pStyle w:val="Header"/>
                            <w:spacing w:before="0" w:after="0"/>
                            <w:ind w:left="1560"/>
                            <w:rPr>
                              <w:rFonts w:ascii="Calibri" w:hAnsi="Calibri" w:cs="Arial"/>
                              <w:b/>
                              <w:caps/>
                              <w:color w:val="FFFFFF" w:themeColor="background1"/>
                              <w:sz w:val="36"/>
                              <w:szCs w:val="36"/>
                            </w:rPr>
                          </w:pPr>
                          <w:r w:rsidRPr="009508EE">
                            <w:rPr>
                              <w:rFonts w:ascii="Calibri" w:hAnsi="Calibri" w:cs="Arial"/>
                              <w:b/>
                              <w:caps/>
                              <w:color w:val="FFFFFF" w:themeColor="background1"/>
                              <w:sz w:val="36"/>
                              <w:szCs w:val="36"/>
                            </w:rPr>
                            <w:t>applied finance letters</w:t>
                          </w:r>
                        </w:p>
                        <w:p w14:paraId="30F16C8C" w14:textId="77777777" w:rsidR="00461744" w:rsidRPr="009508EE" w:rsidRDefault="00461744" w:rsidP="00CF0E2A">
                          <w:pPr>
                            <w:pStyle w:val="Header"/>
                            <w:ind w:left="851" w:right="1396"/>
                            <w:jc w:val="right"/>
                            <w:rPr>
                              <w:rFonts w:ascii="Calibri" w:hAnsi="Calibri" w:cs="Arial"/>
                              <w:b/>
                              <w:caps/>
                              <w:color w:val="FFFFFF" w:themeColor="background1"/>
                              <w:sz w:val="24"/>
                              <w:szCs w:val="24"/>
                            </w:rPr>
                          </w:pPr>
                          <w:r>
                            <w:rPr>
                              <w:rFonts w:ascii="Arial" w:hAnsi="Arial" w:cs="Arial"/>
                              <w:sz w:val="16"/>
                              <w:szCs w:val="16"/>
                            </w:rPr>
                            <w:t xml:space="preserve">VOLUME </w:t>
                          </w:r>
                          <w:r w:rsidR="00FD53DB">
                            <w:rPr>
                              <w:rFonts w:ascii="Arial" w:hAnsi="Arial" w:cs="Arial"/>
                              <w:sz w:val="16"/>
                              <w:szCs w:val="16"/>
                            </w:rPr>
                            <w:t>xx</w:t>
                          </w:r>
                          <w:r>
                            <w:rPr>
                              <w:rFonts w:ascii="Arial" w:hAnsi="Arial" w:cs="Arial"/>
                              <w:sz w:val="16"/>
                              <w:szCs w:val="16"/>
                            </w:rPr>
                            <w:t>, 20</w:t>
                          </w:r>
                          <w:r w:rsidR="00FD53DB">
                            <w:rPr>
                              <w:rFonts w:ascii="Arial" w:hAnsi="Arial" w:cs="Arial"/>
                              <w:sz w:val="16"/>
                              <w:szCs w:val="16"/>
                            </w:rPr>
                            <w:t>xx</w:t>
                          </w:r>
                        </w:p>
                        <w:p w14:paraId="38DDF846" w14:textId="77777777" w:rsidR="00461744" w:rsidRPr="00FB612B" w:rsidRDefault="00461744" w:rsidP="009508EE">
                          <w:pPr>
                            <w:pStyle w:val="Header"/>
                            <w:ind w:left="851" w:right="441"/>
                            <w:rPr>
                              <w:rFonts w:ascii="Calibri" w:hAnsi="Calibri" w:cs="Arial"/>
                              <w:b/>
                              <w:caps/>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B571B84" id="Rectangle 197" o:spid="_x0000_s1027" style="position:absolute;margin-left:-86.25pt;margin-top:20.25pt;width:602.25pt;height:49.5pt;z-index:-25166489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" o:allowoverlap="f" fillcolor="#052f61 [3204]" stroked="f" strokeweight="1.25pt">
              <v:stroke endcap="round"/>
              <v:textbox>
                <w:txbxContent>
                  <w:p w14:paraId="74C47CB7" w14:textId="77777777" w:rsidR="00461744" w:rsidRPr="009508EE" w:rsidRDefault="00461744" w:rsidP="007075D7">
                    <w:pPr>
                      <w:pStyle w:val="Header"/>
                      <w:spacing w:before="0" w:after="0"/>
                      <w:ind w:left="1560"/>
                      <w:rPr>
                        <w:rFonts w:ascii="Calibri" w:hAnsi="Calibri" w:cs="Arial"/>
                        <w:b/>
                        <w:caps/>
                        <w:color w:val="FFFFFF" w:themeColor="background1"/>
                        <w:sz w:val="36"/>
                        <w:szCs w:val="36"/>
                      </w:rPr>
                    </w:pPr>
                    <w:r w:rsidRPr="009508EE">
                      <w:rPr>
                        <w:rFonts w:ascii="Calibri" w:hAnsi="Calibri" w:cs="Arial"/>
                        <w:b/>
                        <w:caps/>
                        <w:color w:val="FFFFFF" w:themeColor="background1"/>
                        <w:sz w:val="36"/>
                        <w:szCs w:val="36"/>
                      </w:rPr>
                      <w:t>applied finance letters</w:t>
                    </w:r>
                  </w:p>
                  <w:p w14:paraId="30F16C8C" w14:textId="77777777" w:rsidR="00461744" w:rsidRPr="009508EE" w:rsidRDefault="00461744" w:rsidP="00CF0E2A">
                    <w:pPr>
                      <w:pStyle w:val="Header"/>
                      <w:ind w:left="851" w:right="1396"/>
                      <w:jc w:val="right"/>
                      <w:rPr>
                        <w:rFonts w:ascii="Calibri" w:hAnsi="Calibri" w:cs="Arial"/>
                        <w:b/>
                        <w:caps/>
                        <w:color w:val="FFFFFF" w:themeColor="background1"/>
                        <w:sz w:val="24"/>
                        <w:szCs w:val="24"/>
                      </w:rPr>
                    </w:pPr>
                    <w:r>
                      <w:rPr>
                        <w:rFonts w:ascii="Arial" w:hAnsi="Arial" w:cs="Arial"/>
                        <w:sz w:val="16"/>
                        <w:szCs w:val="16"/>
                      </w:rPr>
                      <w:t xml:space="preserve">VOLUME </w:t>
                    </w:r>
                    <w:r w:rsidR="00FD53DB">
                      <w:rPr>
                        <w:rFonts w:ascii="Arial" w:hAnsi="Arial" w:cs="Arial"/>
                        <w:sz w:val="16"/>
                        <w:szCs w:val="16"/>
                      </w:rPr>
                      <w:t>xx</w:t>
                    </w:r>
                    <w:r>
                      <w:rPr>
                        <w:rFonts w:ascii="Arial" w:hAnsi="Arial" w:cs="Arial"/>
                        <w:sz w:val="16"/>
                        <w:szCs w:val="16"/>
                      </w:rPr>
                      <w:t>, 20</w:t>
                    </w:r>
                    <w:r w:rsidR="00FD53DB">
                      <w:rPr>
                        <w:rFonts w:ascii="Arial" w:hAnsi="Arial" w:cs="Arial"/>
                        <w:sz w:val="16"/>
                        <w:szCs w:val="16"/>
                      </w:rPr>
                      <w:t>xx</w:t>
                    </w:r>
                  </w:p>
                  <w:p w14:paraId="38DDF846" w14:textId="77777777" w:rsidR="00461744" w:rsidRPr="00FB612B" w:rsidRDefault="00461744" w:rsidP="009508EE">
                    <w:pPr>
                      <w:pStyle w:val="Header"/>
                      <w:ind w:left="851" w:right="441"/>
                      <w:rPr>
                        <w:rFonts w:ascii="Calibri" w:hAnsi="Calibri" w:cs="Arial"/>
                        <w:b/>
                        <w:caps/>
                        <w:color w:val="FFFFFF" w:themeColor="background1"/>
                        <w:sz w:val="24"/>
                        <w:szCs w:val="24"/>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4B30"/>
    <w:multiLevelType w:val="hybridMultilevel"/>
    <w:tmpl w:val="08DE7AC6"/>
    <w:lvl w:ilvl="0" w:tplc="67325AD0">
      <w:start w:val="1"/>
      <w:numFmt w:val="decimal"/>
      <w:lvlText w:val="%1."/>
      <w:lvlJc w:val="left"/>
      <w:pPr>
        <w:ind w:left="720" w:hanging="360"/>
      </w:pPr>
      <w:rPr>
        <w:rFonts w:ascii="Calibri" w:hAnsi="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E863E2"/>
    <w:multiLevelType w:val="hybridMultilevel"/>
    <w:tmpl w:val="45EE4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F71709"/>
    <w:multiLevelType w:val="hybridMultilevel"/>
    <w:tmpl w:val="6F26906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7B5445"/>
    <w:multiLevelType w:val="hybridMultilevel"/>
    <w:tmpl w:val="23C815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70CB4"/>
    <w:multiLevelType w:val="multilevel"/>
    <w:tmpl w:val="EC0644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7D7469"/>
    <w:multiLevelType w:val="hybridMultilevel"/>
    <w:tmpl w:val="7AA6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9431F"/>
    <w:multiLevelType w:val="hybridMultilevel"/>
    <w:tmpl w:val="73AE5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35E2E"/>
    <w:multiLevelType w:val="hybridMultilevel"/>
    <w:tmpl w:val="B8701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10717"/>
    <w:multiLevelType w:val="hybridMultilevel"/>
    <w:tmpl w:val="50CAD44A"/>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9" w15:restartNumberingAfterBreak="0">
    <w:nsid w:val="1C773CCD"/>
    <w:multiLevelType w:val="hybridMultilevel"/>
    <w:tmpl w:val="96584CA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1D521268"/>
    <w:multiLevelType w:val="hybridMultilevel"/>
    <w:tmpl w:val="9C1A17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B37F2"/>
    <w:multiLevelType w:val="multilevel"/>
    <w:tmpl w:val="FDA65CB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A31663A"/>
    <w:multiLevelType w:val="hybridMultilevel"/>
    <w:tmpl w:val="FE7A5344"/>
    <w:lvl w:ilvl="0" w:tplc="0809000F">
      <w:start w:val="1"/>
      <w:numFmt w:val="decimal"/>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3" w15:restartNumberingAfterBreak="0">
    <w:nsid w:val="2BB911A0"/>
    <w:multiLevelType w:val="hybridMultilevel"/>
    <w:tmpl w:val="94C0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0694B"/>
    <w:multiLevelType w:val="hybridMultilevel"/>
    <w:tmpl w:val="3B661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345C5"/>
    <w:multiLevelType w:val="hybridMultilevel"/>
    <w:tmpl w:val="C4FA61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A725E2"/>
    <w:multiLevelType w:val="hybridMultilevel"/>
    <w:tmpl w:val="1708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55806"/>
    <w:multiLevelType w:val="hybridMultilevel"/>
    <w:tmpl w:val="69C41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D0E5A"/>
    <w:multiLevelType w:val="multilevel"/>
    <w:tmpl w:val="76949A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CE09EE"/>
    <w:multiLevelType w:val="hybridMultilevel"/>
    <w:tmpl w:val="5CB4C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105A1F"/>
    <w:multiLevelType w:val="hybridMultilevel"/>
    <w:tmpl w:val="1B9CB96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177215C"/>
    <w:multiLevelType w:val="hybridMultilevel"/>
    <w:tmpl w:val="13FC14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5DF3B20"/>
    <w:multiLevelType w:val="multilevel"/>
    <w:tmpl w:val="B3FEB7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7D04A2C"/>
    <w:multiLevelType w:val="hybridMultilevel"/>
    <w:tmpl w:val="8B1427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1165F4"/>
    <w:multiLevelType w:val="hybridMultilevel"/>
    <w:tmpl w:val="1334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3F65DD"/>
    <w:multiLevelType w:val="hybridMultilevel"/>
    <w:tmpl w:val="46020E8C"/>
    <w:lvl w:ilvl="0" w:tplc="54CA251E">
      <w:start w:val="1"/>
      <w:numFmt w:val="bullet"/>
      <w:lvlText w:val=""/>
      <w:lvlJc w:val="left"/>
      <w:pPr>
        <w:tabs>
          <w:tab w:val="num" w:pos="720"/>
        </w:tabs>
        <w:ind w:left="720" w:hanging="360"/>
      </w:pPr>
      <w:rPr>
        <w:rFonts w:ascii="Monotype Sorts" w:hAnsi="Monotype Sorts" w:hint="default"/>
      </w:rPr>
    </w:lvl>
    <w:lvl w:ilvl="1" w:tplc="5FE2D5D2" w:tentative="1">
      <w:start w:val="1"/>
      <w:numFmt w:val="bullet"/>
      <w:lvlText w:val=""/>
      <w:lvlJc w:val="left"/>
      <w:pPr>
        <w:tabs>
          <w:tab w:val="num" w:pos="1440"/>
        </w:tabs>
        <w:ind w:left="1440" w:hanging="360"/>
      </w:pPr>
      <w:rPr>
        <w:rFonts w:ascii="Monotype Sorts" w:hAnsi="Monotype Sorts" w:hint="default"/>
      </w:rPr>
    </w:lvl>
    <w:lvl w:ilvl="2" w:tplc="6050780A" w:tentative="1">
      <w:start w:val="1"/>
      <w:numFmt w:val="bullet"/>
      <w:lvlText w:val=""/>
      <w:lvlJc w:val="left"/>
      <w:pPr>
        <w:tabs>
          <w:tab w:val="num" w:pos="2160"/>
        </w:tabs>
        <w:ind w:left="2160" w:hanging="360"/>
      </w:pPr>
      <w:rPr>
        <w:rFonts w:ascii="Monotype Sorts" w:hAnsi="Monotype Sorts" w:hint="default"/>
      </w:rPr>
    </w:lvl>
    <w:lvl w:ilvl="3" w:tplc="9940A484" w:tentative="1">
      <w:start w:val="1"/>
      <w:numFmt w:val="bullet"/>
      <w:lvlText w:val=""/>
      <w:lvlJc w:val="left"/>
      <w:pPr>
        <w:tabs>
          <w:tab w:val="num" w:pos="2880"/>
        </w:tabs>
        <w:ind w:left="2880" w:hanging="360"/>
      </w:pPr>
      <w:rPr>
        <w:rFonts w:ascii="Monotype Sorts" w:hAnsi="Monotype Sorts" w:hint="default"/>
      </w:rPr>
    </w:lvl>
    <w:lvl w:ilvl="4" w:tplc="F424C1BE" w:tentative="1">
      <w:start w:val="1"/>
      <w:numFmt w:val="bullet"/>
      <w:lvlText w:val=""/>
      <w:lvlJc w:val="left"/>
      <w:pPr>
        <w:tabs>
          <w:tab w:val="num" w:pos="3600"/>
        </w:tabs>
        <w:ind w:left="3600" w:hanging="360"/>
      </w:pPr>
      <w:rPr>
        <w:rFonts w:ascii="Monotype Sorts" w:hAnsi="Monotype Sorts" w:hint="default"/>
      </w:rPr>
    </w:lvl>
    <w:lvl w:ilvl="5" w:tplc="269EC432" w:tentative="1">
      <w:start w:val="1"/>
      <w:numFmt w:val="bullet"/>
      <w:lvlText w:val=""/>
      <w:lvlJc w:val="left"/>
      <w:pPr>
        <w:tabs>
          <w:tab w:val="num" w:pos="4320"/>
        </w:tabs>
        <w:ind w:left="4320" w:hanging="360"/>
      </w:pPr>
      <w:rPr>
        <w:rFonts w:ascii="Monotype Sorts" w:hAnsi="Monotype Sorts" w:hint="default"/>
      </w:rPr>
    </w:lvl>
    <w:lvl w:ilvl="6" w:tplc="341A10D0" w:tentative="1">
      <w:start w:val="1"/>
      <w:numFmt w:val="bullet"/>
      <w:lvlText w:val=""/>
      <w:lvlJc w:val="left"/>
      <w:pPr>
        <w:tabs>
          <w:tab w:val="num" w:pos="5040"/>
        </w:tabs>
        <w:ind w:left="5040" w:hanging="360"/>
      </w:pPr>
      <w:rPr>
        <w:rFonts w:ascii="Monotype Sorts" w:hAnsi="Monotype Sorts" w:hint="default"/>
      </w:rPr>
    </w:lvl>
    <w:lvl w:ilvl="7" w:tplc="6A4449D6" w:tentative="1">
      <w:start w:val="1"/>
      <w:numFmt w:val="bullet"/>
      <w:lvlText w:val=""/>
      <w:lvlJc w:val="left"/>
      <w:pPr>
        <w:tabs>
          <w:tab w:val="num" w:pos="5760"/>
        </w:tabs>
        <w:ind w:left="5760" w:hanging="360"/>
      </w:pPr>
      <w:rPr>
        <w:rFonts w:ascii="Monotype Sorts" w:hAnsi="Monotype Sorts" w:hint="default"/>
      </w:rPr>
    </w:lvl>
    <w:lvl w:ilvl="8" w:tplc="20C4811C" w:tentative="1">
      <w:start w:val="1"/>
      <w:numFmt w:val="bullet"/>
      <w:lvlText w:val=""/>
      <w:lvlJc w:val="left"/>
      <w:pPr>
        <w:tabs>
          <w:tab w:val="num" w:pos="6480"/>
        </w:tabs>
        <w:ind w:left="6480" w:hanging="360"/>
      </w:pPr>
      <w:rPr>
        <w:rFonts w:ascii="Monotype Sorts" w:hAnsi="Monotype Sorts" w:hint="default"/>
      </w:rPr>
    </w:lvl>
  </w:abstractNum>
  <w:abstractNum w:abstractNumId="26" w15:restartNumberingAfterBreak="0">
    <w:nsid w:val="53C15339"/>
    <w:multiLevelType w:val="hybridMultilevel"/>
    <w:tmpl w:val="DC24DB4A"/>
    <w:lvl w:ilvl="0" w:tplc="14090013">
      <w:start w:val="1"/>
      <w:numFmt w:val="upperRoman"/>
      <w:lvlText w:val="%1."/>
      <w:lvlJc w:val="right"/>
      <w:pPr>
        <w:ind w:left="-131" w:hanging="360"/>
      </w:pPr>
    </w:lvl>
    <w:lvl w:ilvl="1" w:tplc="14090019" w:tentative="1">
      <w:start w:val="1"/>
      <w:numFmt w:val="lowerLetter"/>
      <w:lvlText w:val="%2."/>
      <w:lvlJc w:val="left"/>
      <w:pPr>
        <w:ind w:left="589" w:hanging="360"/>
      </w:pPr>
    </w:lvl>
    <w:lvl w:ilvl="2" w:tplc="1409001B" w:tentative="1">
      <w:start w:val="1"/>
      <w:numFmt w:val="lowerRoman"/>
      <w:lvlText w:val="%3."/>
      <w:lvlJc w:val="right"/>
      <w:pPr>
        <w:ind w:left="1309" w:hanging="180"/>
      </w:pPr>
    </w:lvl>
    <w:lvl w:ilvl="3" w:tplc="1409000F" w:tentative="1">
      <w:start w:val="1"/>
      <w:numFmt w:val="decimal"/>
      <w:lvlText w:val="%4."/>
      <w:lvlJc w:val="left"/>
      <w:pPr>
        <w:ind w:left="2029" w:hanging="360"/>
      </w:pPr>
    </w:lvl>
    <w:lvl w:ilvl="4" w:tplc="14090019" w:tentative="1">
      <w:start w:val="1"/>
      <w:numFmt w:val="lowerLetter"/>
      <w:lvlText w:val="%5."/>
      <w:lvlJc w:val="left"/>
      <w:pPr>
        <w:ind w:left="2749" w:hanging="360"/>
      </w:pPr>
    </w:lvl>
    <w:lvl w:ilvl="5" w:tplc="1409001B" w:tentative="1">
      <w:start w:val="1"/>
      <w:numFmt w:val="lowerRoman"/>
      <w:lvlText w:val="%6."/>
      <w:lvlJc w:val="right"/>
      <w:pPr>
        <w:ind w:left="3469" w:hanging="180"/>
      </w:pPr>
    </w:lvl>
    <w:lvl w:ilvl="6" w:tplc="1409000F" w:tentative="1">
      <w:start w:val="1"/>
      <w:numFmt w:val="decimal"/>
      <w:lvlText w:val="%7."/>
      <w:lvlJc w:val="left"/>
      <w:pPr>
        <w:ind w:left="4189" w:hanging="360"/>
      </w:pPr>
    </w:lvl>
    <w:lvl w:ilvl="7" w:tplc="14090019" w:tentative="1">
      <w:start w:val="1"/>
      <w:numFmt w:val="lowerLetter"/>
      <w:lvlText w:val="%8."/>
      <w:lvlJc w:val="left"/>
      <w:pPr>
        <w:ind w:left="4909" w:hanging="360"/>
      </w:pPr>
    </w:lvl>
    <w:lvl w:ilvl="8" w:tplc="1409001B" w:tentative="1">
      <w:start w:val="1"/>
      <w:numFmt w:val="lowerRoman"/>
      <w:lvlText w:val="%9."/>
      <w:lvlJc w:val="right"/>
      <w:pPr>
        <w:ind w:left="5629" w:hanging="180"/>
      </w:pPr>
    </w:lvl>
  </w:abstractNum>
  <w:abstractNum w:abstractNumId="27" w15:restartNumberingAfterBreak="0">
    <w:nsid w:val="550A3773"/>
    <w:multiLevelType w:val="hybridMultilevel"/>
    <w:tmpl w:val="B3FEB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52D6432"/>
    <w:multiLevelType w:val="multilevel"/>
    <w:tmpl w:val="1FD0F3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043027"/>
    <w:multiLevelType w:val="hybridMultilevel"/>
    <w:tmpl w:val="29AAD89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9630140"/>
    <w:multiLevelType w:val="hybridMultilevel"/>
    <w:tmpl w:val="573616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C7D7318"/>
    <w:multiLevelType w:val="hybridMultilevel"/>
    <w:tmpl w:val="79344D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262A3"/>
    <w:multiLevelType w:val="multilevel"/>
    <w:tmpl w:val="1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49A088F"/>
    <w:multiLevelType w:val="hybridMultilevel"/>
    <w:tmpl w:val="E75AF5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59C256A"/>
    <w:multiLevelType w:val="hybridMultilevel"/>
    <w:tmpl w:val="1C3C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764D6E"/>
    <w:multiLevelType w:val="hybridMultilevel"/>
    <w:tmpl w:val="94202D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9157DA3"/>
    <w:multiLevelType w:val="hybridMultilevel"/>
    <w:tmpl w:val="55FE5D8A"/>
    <w:lvl w:ilvl="0" w:tplc="1409000F">
      <w:start w:val="1"/>
      <w:numFmt w:val="decimal"/>
      <w:lvlText w:val="%1."/>
      <w:lvlJc w:val="left"/>
      <w:pPr>
        <w:ind w:left="-131" w:hanging="360"/>
      </w:pPr>
    </w:lvl>
    <w:lvl w:ilvl="1" w:tplc="14090019" w:tentative="1">
      <w:start w:val="1"/>
      <w:numFmt w:val="lowerLetter"/>
      <w:lvlText w:val="%2."/>
      <w:lvlJc w:val="left"/>
      <w:pPr>
        <w:ind w:left="589" w:hanging="360"/>
      </w:pPr>
    </w:lvl>
    <w:lvl w:ilvl="2" w:tplc="1409001B" w:tentative="1">
      <w:start w:val="1"/>
      <w:numFmt w:val="lowerRoman"/>
      <w:lvlText w:val="%3."/>
      <w:lvlJc w:val="right"/>
      <w:pPr>
        <w:ind w:left="1309" w:hanging="180"/>
      </w:pPr>
    </w:lvl>
    <w:lvl w:ilvl="3" w:tplc="1409000F" w:tentative="1">
      <w:start w:val="1"/>
      <w:numFmt w:val="decimal"/>
      <w:lvlText w:val="%4."/>
      <w:lvlJc w:val="left"/>
      <w:pPr>
        <w:ind w:left="2029" w:hanging="360"/>
      </w:pPr>
    </w:lvl>
    <w:lvl w:ilvl="4" w:tplc="14090019" w:tentative="1">
      <w:start w:val="1"/>
      <w:numFmt w:val="lowerLetter"/>
      <w:lvlText w:val="%5."/>
      <w:lvlJc w:val="left"/>
      <w:pPr>
        <w:ind w:left="2749" w:hanging="360"/>
      </w:pPr>
    </w:lvl>
    <w:lvl w:ilvl="5" w:tplc="1409001B" w:tentative="1">
      <w:start w:val="1"/>
      <w:numFmt w:val="lowerRoman"/>
      <w:lvlText w:val="%6."/>
      <w:lvlJc w:val="right"/>
      <w:pPr>
        <w:ind w:left="3469" w:hanging="180"/>
      </w:pPr>
    </w:lvl>
    <w:lvl w:ilvl="6" w:tplc="1409000F" w:tentative="1">
      <w:start w:val="1"/>
      <w:numFmt w:val="decimal"/>
      <w:lvlText w:val="%7."/>
      <w:lvlJc w:val="left"/>
      <w:pPr>
        <w:ind w:left="4189" w:hanging="360"/>
      </w:pPr>
    </w:lvl>
    <w:lvl w:ilvl="7" w:tplc="14090019" w:tentative="1">
      <w:start w:val="1"/>
      <w:numFmt w:val="lowerLetter"/>
      <w:lvlText w:val="%8."/>
      <w:lvlJc w:val="left"/>
      <w:pPr>
        <w:ind w:left="4909" w:hanging="360"/>
      </w:pPr>
    </w:lvl>
    <w:lvl w:ilvl="8" w:tplc="1409001B" w:tentative="1">
      <w:start w:val="1"/>
      <w:numFmt w:val="lowerRoman"/>
      <w:lvlText w:val="%9."/>
      <w:lvlJc w:val="right"/>
      <w:pPr>
        <w:ind w:left="5629" w:hanging="180"/>
      </w:pPr>
    </w:lvl>
  </w:abstractNum>
  <w:num w:numId="1" w16cid:durableId="2069069522">
    <w:abstractNumId w:val="11"/>
  </w:num>
  <w:num w:numId="2" w16cid:durableId="614364616">
    <w:abstractNumId w:val="27"/>
  </w:num>
  <w:num w:numId="3" w16cid:durableId="1117139988">
    <w:abstractNumId w:val="22"/>
  </w:num>
  <w:num w:numId="4" w16cid:durableId="1068263535">
    <w:abstractNumId w:val="2"/>
  </w:num>
  <w:num w:numId="5" w16cid:durableId="693967465">
    <w:abstractNumId w:val="3"/>
  </w:num>
  <w:num w:numId="6" w16cid:durableId="180750562">
    <w:abstractNumId w:val="15"/>
  </w:num>
  <w:num w:numId="7" w16cid:durableId="850532145">
    <w:abstractNumId w:val="31"/>
  </w:num>
  <w:num w:numId="8" w16cid:durableId="849222615">
    <w:abstractNumId w:val="29"/>
  </w:num>
  <w:num w:numId="9" w16cid:durableId="130245975">
    <w:abstractNumId w:val="8"/>
  </w:num>
  <w:num w:numId="10" w16cid:durableId="1178540950">
    <w:abstractNumId w:val="6"/>
  </w:num>
  <w:num w:numId="11" w16cid:durableId="538857149">
    <w:abstractNumId w:val="17"/>
  </w:num>
  <w:num w:numId="12" w16cid:durableId="1725641067">
    <w:abstractNumId w:val="10"/>
  </w:num>
  <w:num w:numId="13" w16cid:durableId="308949301">
    <w:abstractNumId w:val="7"/>
  </w:num>
  <w:num w:numId="14" w16cid:durableId="1554997258">
    <w:abstractNumId w:val="20"/>
  </w:num>
  <w:num w:numId="15" w16cid:durableId="1051423447">
    <w:abstractNumId w:val="25"/>
  </w:num>
  <w:num w:numId="16" w16cid:durableId="882641786">
    <w:abstractNumId w:val="14"/>
  </w:num>
  <w:num w:numId="17" w16cid:durableId="258681621">
    <w:abstractNumId w:val="23"/>
  </w:num>
  <w:num w:numId="18" w16cid:durableId="449595368">
    <w:abstractNumId w:val="19"/>
  </w:num>
  <w:num w:numId="19" w16cid:durableId="524948013">
    <w:abstractNumId w:val="30"/>
  </w:num>
  <w:num w:numId="20" w16cid:durableId="1843662495">
    <w:abstractNumId w:val="21"/>
  </w:num>
  <w:num w:numId="21" w16cid:durableId="2035687453">
    <w:abstractNumId w:val="16"/>
  </w:num>
  <w:num w:numId="22" w16cid:durableId="1633435685">
    <w:abstractNumId w:val="4"/>
  </w:num>
  <w:num w:numId="23" w16cid:durableId="1013217524">
    <w:abstractNumId w:val="18"/>
  </w:num>
  <w:num w:numId="24" w16cid:durableId="720518816">
    <w:abstractNumId w:val="28"/>
  </w:num>
  <w:num w:numId="25" w16cid:durableId="1593974367">
    <w:abstractNumId w:val="24"/>
  </w:num>
  <w:num w:numId="26" w16cid:durableId="836380732">
    <w:abstractNumId w:val="5"/>
  </w:num>
  <w:num w:numId="27" w16cid:durableId="1840147847">
    <w:abstractNumId w:val="34"/>
  </w:num>
  <w:num w:numId="28" w16cid:durableId="373312928">
    <w:abstractNumId w:val="13"/>
  </w:num>
  <w:num w:numId="29" w16cid:durableId="2110151545">
    <w:abstractNumId w:val="35"/>
  </w:num>
  <w:num w:numId="30" w16cid:durableId="112409392">
    <w:abstractNumId w:val="9"/>
  </w:num>
  <w:num w:numId="31" w16cid:durableId="1942226611">
    <w:abstractNumId w:val="1"/>
  </w:num>
  <w:num w:numId="32" w16cid:durableId="1982808960">
    <w:abstractNumId w:val="12"/>
  </w:num>
  <w:num w:numId="33" w16cid:durableId="2009165292">
    <w:abstractNumId w:val="0"/>
  </w:num>
  <w:num w:numId="34" w16cid:durableId="691109431">
    <w:abstractNumId w:val="36"/>
  </w:num>
  <w:num w:numId="35" w16cid:durableId="1608923881">
    <w:abstractNumId w:val="33"/>
  </w:num>
  <w:num w:numId="36" w16cid:durableId="1493256773">
    <w:abstractNumId w:val="32"/>
  </w:num>
  <w:num w:numId="37" w16cid:durableId="87269457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QyMDQ3NDM3NDc2M7dQ0lEKTi0uzszPAymwrAUAdNnJoCwAAAA="/>
  </w:docVars>
  <w:rsids>
    <w:rsidRoot w:val="002D7435"/>
    <w:rsid w:val="000015C3"/>
    <w:rsid w:val="00001BE1"/>
    <w:rsid w:val="0000315D"/>
    <w:rsid w:val="00003488"/>
    <w:rsid w:val="00005334"/>
    <w:rsid w:val="000060C7"/>
    <w:rsid w:val="00006C72"/>
    <w:rsid w:val="00010AEC"/>
    <w:rsid w:val="00011071"/>
    <w:rsid w:val="0001161D"/>
    <w:rsid w:val="00012BDA"/>
    <w:rsid w:val="00013A27"/>
    <w:rsid w:val="00013FD3"/>
    <w:rsid w:val="00014464"/>
    <w:rsid w:val="000145DA"/>
    <w:rsid w:val="0001499B"/>
    <w:rsid w:val="0001597F"/>
    <w:rsid w:val="00016545"/>
    <w:rsid w:val="00016B0D"/>
    <w:rsid w:val="0002087B"/>
    <w:rsid w:val="00020916"/>
    <w:rsid w:val="00021A3F"/>
    <w:rsid w:val="000222C6"/>
    <w:rsid w:val="000226D0"/>
    <w:rsid w:val="0002324C"/>
    <w:rsid w:val="00025A30"/>
    <w:rsid w:val="00025B6E"/>
    <w:rsid w:val="00026118"/>
    <w:rsid w:val="00026203"/>
    <w:rsid w:val="00026900"/>
    <w:rsid w:val="00026DAF"/>
    <w:rsid w:val="0002755A"/>
    <w:rsid w:val="00030546"/>
    <w:rsid w:val="0003095C"/>
    <w:rsid w:val="00030BFA"/>
    <w:rsid w:val="0003552A"/>
    <w:rsid w:val="00035DE4"/>
    <w:rsid w:val="00036B16"/>
    <w:rsid w:val="0003796D"/>
    <w:rsid w:val="00037DA9"/>
    <w:rsid w:val="00040253"/>
    <w:rsid w:val="00040609"/>
    <w:rsid w:val="000408B8"/>
    <w:rsid w:val="00040DE4"/>
    <w:rsid w:val="0004171B"/>
    <w:rsid w:val="00042320"/>
    <w:rsid w:val="000440B6"/>
    <w:rsid w:val="0004422E"/>
    <w:rsid w:val="000452D5"/>
    <w:rsid w:val="00045A0F"/>
    <w:rsid w:val="000471A8"/>
    <w:rsid w:val="00047961"/>
    <w:rsid w:val="00047F3C"/>
    <w:rsid w:val="0005005A"/>
    <w:rsid w:val="000501FB"/>
    <w:rsid w:val="00051F33"/>
    <w:rsid w:val="000525B1"/>
    <w:rsid w:val="00053008"/>
    <w:rsid w:val="000530C5"/>
    <w:rsid w:val="000546F2"/>
    <w:rsid w:val="00055F04"/>
    <w:rsid w:val="0005643F"/>
    <w:rsid w:val="0005673D"/>
    <w:rsid w:val="00057860"/>
    <w:rsid w:val="00060081"/>
    <w:rsid w:val="00060146"/>
    <w:rsid w:val="0006052C"/>
    <w:rsid w:val="00060651"/>
    <w:rsid w:val="00060764"/>
    <w:rsid w:val="00060E0E"/>
    <w:rsid w:val="00060E5E"/>
    <w:rsid w:val="00061120"/>
    <w:rsid w:val="00061A24"/>
    <w:rsid w:val="00062119"/>
    <w:rsid w:val="000628D0"/>
    <w:rsid w:val="00062C2F"/>
    <w:rsid w:val="00063406"/>
    <w:rsid w:val="00063BEE"/>
    <w:rsid w:val="00064361"/>
    <w:rsid w:val="00064E62"/>
    <w:rsid w:val="00064EFF"/>
    <w:rsid w:val="000652B5"/>
    <w:rsid w:val="00066B5E"/>
    <w:rsid w:val="00066B61"/>
    <w:rsid w:val="000674E0"/>
    <w:rsid w:val="0006753D"/>
    <w:rsid w:val="00067825"/>
    <w:rsid w:val="00070559"/>
    <w:rsid w:val="00070E2C"/>
    <w:rsid w:val="00071530"/>
    <w:rsid w:val="00071B93"/>
    <w:rsid w:val="00073178"/>
    <w:rsid w:val="00073659"/>
    <w:rsid w:val="00073F6C"/>
    <w:rsid w:val="00074835"/>
    <w:rsid w:val="00074CEA"/>
    <w:rsid w:val="00075E36"/>
    <w:rsid w:val="000763AB"/>
    <w:rsid w:val="00076576"/>
    <w:rsid w:val="00076B43"/>
    <w:rsid w:val="00076E83"/>
    <w:rsid w:val="00076F91"/>
    <w:rsid w:val="00077663"/>
    <w:rsid w:val="000805F1"/>
    <w:rsid w:val="00081ABF"/>
    <w:rsid w:val="00081FE9"/>
    <w:rsid w:val="000833B2"/>
    <w:rsid w:val="000835FE"/>
    <w:rsid w:val="0008402A"/>
    <w:rsid w:val="000844B8"/>
    <w:rsid w:val="00084681"/>
    <w:rsid w:val="000848E1"/>
    <w:rsid w:val="000851E5"/>
    <w:rsid w:val="0008527A"/>
    <w:rsid w:val="0008708B"/>
    <w:rsid w:val="00087113"/>
    <w:rsid w:val="00087BF5"/>
    <w:rsid w:val="00090421"/>
    <w:rsid w:val="00090776"/>
    <w:rsid w:val="00091A48"/>
    <w:rsid w:val="00092356"/>
    <w:rsid w:val="00092B26"/>
    <w:rsid w:val="000932F3"/>
    <w:rsid w:val="00093866"/>
    <w:rsid w:val="00094399"/>
    <w:rsid w:val="00095232"/>
    <w:rsid w:val="00095481"/>
    <w:rsid w:val="0009565D"/>
    <w:rsid w:val="00095D2E"/>
    <w:rsid w:val="00096A6A"/>
    <w:rsid w:val="00096AA4"/>
    <w:rsid w:val="00096BC5"/>
    <w:rsid w:val="00097461"/>
    <w:rsid w:val="000974CA"/>
    <w:rsid w:val="00097655"/>
    <w:rsid w:val="000979F2"/>
    <w:rsid w:val="000A0545"/>
    <w:rsid w:val="000A08DA"/>
    <w:rsid w:val="000A0C4D"/>
    <w:rsid w:val="000A1E97"/>
    <w:rsid w:val="000A2C58"/>
    <w:rsid w:val="000A2C99"/>
    <w:rsid w:val="000A456F"/>
    <w:rsid w:val="000A4CBC"/>
    <w:rsid w:val="000A5EED"/>
    <w:rsid w:val="000A600C"/>
    <w:rsid w:val="000A6B07"/>
    <w:rsid w:val="000B00A7"/>
    <w:rsid w:val="000B0A02"/>
    <w:rsid w:val="000B1231"/>
    <w:rsid w:val="000B1518"/>
    <w:rsid w:val="000B162A"/>
    <w:rsid w:val="000B1F3A"/>
    <w:rsid w:val="000B222A"/>
    <w:rsid w:val="000B3E9D"/>
    <w:rsid w:val="000B3F50"/>
    <w:rsid w:val="000B429D"/>
    <w:rsid w:val="000B4359"/>
    <w:rsid w:val="000B4A4D"/>
    <w:rsid w:val="000B4EF7"/>
    <w:rsid w:val="000B5BC4"/>
    <w:rsid w:val="000B6556"/>
    <w:rsid w:val="000B69A3"/>
    <w:rsid w:val="000B75A3"/>
    <w:rsid w:val="000C0B17"/>
    <w:rsid w:val="000C10CC"/>
    <w:rsid w:val="000C1293"/>
    <w:rsid w:val="000C15AB"/>
    <w:rsid w:val="000C1EB2"/>
    <w:rsid w:val="000C312E"/>
    <w:rsid w:val="000C31B2"/>
    <w:rsid w:val="000C3393"/>
    <w:rsid w:val="000C3457"/>
    <w:rsid w:val="000C3880"/>
    <w:rsid w:val="000C39FD"/>
    <w:rsid w:val="000C4079"/>
    <w:rsid w:val="000C512A"/>
    <w:rsid w:val="000C62C4"/>
    <w:rsid w:val="000C62EC"/>
    <w:rsid w:val="000C7332"/>
    <w:rsid w:val="000C7F33"/>
    <w:rsid w:val="000D0086"/>
    <w:rsid w:val="000D0206"/>
    <w:rsid w:val="000D03D3"/>
    <w:rsid w:val="000D0FB5"/>
    <w:rsid w:val="000D112C"/>
    <w:rsid w:val="000D1633"/>
    <w:rsid w:val="000D26CC"/>
    <w:rsid w:val="000D2B41"/>
    <w:rsid w:val="000D2F6D"/>
    <w:rsid w:val="000D37B7"/>
    <w:rsid w:val="000D3B61"/>
    <w:rsid w:val="000D3D92"/>
    <w:rsid w:val="000D3E7A"/>
    <w:rsid w:val="000D3F85"/>
    <w:rsid w:val="000D42F8"/>
    <w:rsid w:val="000D4AF1"/>
    <w:rsid w:val="000D4CEF"/>
    <w:rsid w:val="000D4EB6"/>
    <w:rsid w:val="000D5786"/>
    <w:rsid w:val="000D5DC7"/>
    <w:rsid w:val="000D721C"/>
    <w:rsid w:val="000D73AA"/>
    <w:rsid w:val="000D75E7"/>
    <w:rsid w:val="000D7F6F"/>
    <w:rsid w:val="000E07E6"/>
    <w:rsid w:val="000E2257"/>
    <w:rsid w:val="000E22C2"/>
    <w:rsid w:val="000E2F36"/>
    <w:rsid w:val="000E3126"/>
    <w:rsid w:val="000E3593"/>
    <w:rsid w:val="000E41E1"/>
    <w:rsid w:val="000E4866"/>
    <w:rsid w:val="000E4CA2"/>
    <w:rsid w:val="000E589C"/>
    <w:rsid w:val="000E649B"/>
    <w:rsid w:val="000E6E34"/>
    <w:rsid w:val="000F1477"/>
    <w:rsid w:val="000F1629"/>
    <w:rsid w:val="000F1B88"/>
    <w:rsid w:val="000F1C41"/>
    <w:rsid w:val="000F2446"/>
    <w:rsid w:val="000F41A7"/>
    <w:rsid w:val="000F512B"/>
    <w:rsid w:val="000F62AB"/>
    <w:rsid w:val="000F6A2B"/>
    <w:rsid w:val="000F6E4E"/>
    <w:rsid w:val="000F6EEA"/>
    <w:rsid w:val="000F6F1E"/>
    <w:rsid w:val="000F7090"/>
    <w:rsid w:val="000F76C4"/>
    <w:rsid w:val="00100085"/>
    <w:rsid w:val="001002F3"/>
    <w:rsid w:val="001005F3"/>
    <w:rsid w:val="00101249"/>
    <w:rsid w:val="001019C8"/>
    <w:rsid w:val="00101FD1"/>
    <w:rsid w:val="001043E2"/>
    <w:rsid w:val="00104E6A"/>
    <w:rsid w:val="00105D20"/>
    <w:rsid w:val="00106940"/>
    <w:rsid w:val="001069FD"/>
    <w:rsid w:val="0010764E"/>
    <w:rsid w:val="00107DCE"/>
    <w:rsid w:val="00107F07"/>
    <w:rsid w:val="0011080A"/>
    <w:rsid w:val="00111250"/>
    <w:rsid w:val="00111FC9"/>
    <w:rsid w:val="00113396"/>
    <w:rsid w:val="00113B0A"/>
    <w:rsid w:val="00113F0B"/>
    <w:rsid w:val="00114478"/>
    <w:rsid w:val="00115BF3"/>
    <w:rsid w:val="00116FD3"/>
    <w:rsid w:val="00117CA7"/>
    <w:rsid w:val="001211C7"/>
    <w:rsid w:val="00121CD3"/>
    <w:rsid w:val="001226DC"/>
    <w:rsid w:val="00122D0A"/>
    <w:rsid w:val="00123F14"/>
    <w:rsid w:val="001242D3"/>
    <w:rsid w:val="00124917"/>
    <w:rsid w:val="00124C19"/>
    <w:rsid w:val="00124E0B"/>
    <w:rsid w:val="00125786"/>
    <w:rsid w:val="00125977"/>
    <w:rsid w:val="00126014"/>
    <w:rsid w:val="001268E5"/>
    <w:rsid w:val="00127DCD"/>
    <w:rsid w:val="0013026B"/>
    <w:rsid w:val="00130352"/>
    <w:rsid w:val="001308B9"/>
    <w:rsid w:val="00131278"/>
    <w:rsid w:val="001326D2"/>
    <w:rsid w:val="0013291F"/>
    <w:rsid w:val="00132954"/>
    <w:rsid w:val="00132DDA"/>
    <w:rsid w:val="0013323F"/>
    <w:rsid w:val="0013334E"/>
    <w:rsid w:val="00133D5F"/>
    <w:rsid w:val="00134554"/>
    <w:rsid w:val="00134C09"/>
    <w:rsid w:val="001353C2"/>
    <w:rsid w:val="001365C0"/>
    <w:rsid w:val="00136677"/>
    <w:rsid w:val="00137E6C"/>
    <w:rsid w:val="00140165"/>
    <w:rsid w:val="001411F4"/>
    <w:rsid w:val="001426C0"/>
    <w:rsid w:val="00143277"/>
    <w:rsid w:val="00143CE2"/>
    <w:rsid w:val="0014434A"/>
    <w:rsid w:val="00144B28"/>
    <w:rsid w:val="00145890"/>
    <w:rsid w:val="00146A0E"/>
    <w:rsid w:val="00146A54"/>
    <w:rsid w:val="00146EC4"/>
    <w:rsid w:val="001475AD"/>
    <w:rsid w:val="00147858"/>
    <w:rsid w:val="0015024D"/>
    <w:rsid w:val="00151037"/>
    <w:rsid w:val="001510E3"/>
    <w:rsid w:val="00151A8B"/>
    <w:rsid w:val="00151AC0"/>
    <w:rsid w:val="00151D59"/>
    <w:rsid w:val="001522BE"/>
    <w:rsid w:val="00152B65"/>
    <w:rsid w:val="00152DBC"/>
    <w:rsid w:val="00153E59"/>
    <w:rsid w:val="001555B8"/>
    <w:rsid w:val="00155BC7"/>
    <w:rsid w:val="0015604B"/>
    <w:rsid w:val="0015607C"/>
    <w:rsid w:val="001564A6"/>
    <w:rsid w:val="00156FC4"/>
    <w:rsid w:val="0015705A"/>
    <w:rsid w:val="001575DC"/>
    <w:rsid w:val="001604EE"/>
    <w:rsid w:val="0016244F"/>
    <w:rsid w:val="0016334A"/>
    <w:rsid w:val="00163665"/>
    <w:rsid w:val="001637CB"/>
    <w:rsid w:val="00163859"/>
    <w:rsid w:val="001638EF"/>
    <w:rsid w:val="00163DD6"/>
    <w:rsid w:val="00163E48"/>
    <w:rsid w:val="00164D11"/>
    <w:rsid w:val="001650C7"/>
    <w:rsid w:val="0016782A"/>
    <w:rsid w:val="00170300"/>
    <w:rsid w:val="00170C56"/>
    <w:rsid w:val="00170C6A"/>
    <w:rsid w:val="00170E50"/>
    <w:rsid w:val="00170F27"/>
    <w:rsid w:val="00171292"/>
    <w:rsid w:val="00172179"/>
    <w:rsid w:val="00173549"/>
    <w:rsid w:val="00173B5E"/>
    <w:rsid w:val="00173D1F"/>
    <w:rsid w:val="00174A98"/>
    <w:rsid w:val="00174E57"/>
    <w:rsid w:val="00175051"/>
    <w:rsid w:val="001750AB"/>
    <w:rsid w:val="00175273"/>
    <w:rsid w:val="001754F4"/>
    <w:rsid w:val="00175E5C"/>
    <w:rsid w:val="00176DBF"/>
    <w:rsid w:val="001771A2"/>
    <w:rsid w:val="001772E3"/>
    <w:rsid w:val="001777DF"/>
    <w:rsid w:val="001806C7"/>
    <w:rsid w:val="0018078B"/>
    <w:rsid w:val="00180C06"/>
    <w:rsid w:val="001810A3"/>
    <w:rsid w:val="0018202A"/>
    <w:rsid w:val="00182EA3"/>
    <w:rsid w:val="00182F8A"/>
    <w:rsid w:val="00183CA1"/>
    <w:rsid w:val="001841D5"/>
    <w:rsid w:val="0018516A"/>
    <w:rsid w:val="00185D15"/>
    <w:rsid w:val="00185DF6"/>
    <w:rsid w:val="001863B4"/>
    <w:rsid w:val="001864DA"/>
    <w:rsid w:val="0018692C"/>
    <w:rsid w:val="00187287"/>
    <w:rsid w:val="00190303"/>
    <w:rsid w:val="001903F5"/>
    <w:rsid w:val="00190BFC"/>
    <w:rsid w:val="00190DC1"/>
    <w:rsid w:val="00191173"/>
    <w:rsid w:val="001918E2"/>
    <w:rsid w:val="001920D6"/>
    <w:rsid w:val="001921DF"/>
    <w:rsid w:val="00192BE9"/>
    <w:rsid w:val="00192DD4"/>
    <w:rsid w:val="00193FB2"/>
    <w:rsid w:val="00195628"/>
    <w:rsid w:val="0019596A"/>
    <w:rsid w:val="00195BCB"/>
    <w:rsid w:val="00197D62"/>
    <w:rsid w:val="001A0E3E"/>
    <w:rsid w:val="001A1AC4"/>
    <w:rsid w:val="001A2FE1"/>
    <w:rsid w:val="001A478E"/>
    <w:rsid w:val="001A4CEB"/>
    <w:rsid w:val="001A6544"/>
    <w:rsid w:val="001A6792"/>
    <w:rsid w:val="001A6D49"/>
    <w:rsid w:val="001B0860"/>
    <w:rsid w:val="001B0C90"/>
    <w:rsid w:val="001B10FA"/>
    <w:rsid w:val="001B242B"/>
    <w:rsid w:val="001B2C21"/>
    <w:rsid w:val="001B2F2E"/>
    <w:rsid w:val="001B3481"/>
    <w:rsid w:val="001B34D0"/>
    <w:rsid w:val="001B3C1E"/>
    <w:rsid w:val="001B3EDF"/>
    <w:rsid w:val="001B4F31"/>
    <w:rsid w:val="001B55E2"/>
    <w:rsid w:val="001B5AB1"/>
    <w:rsid w:val="001B6042"/>
    <w:rsid w:val="001B65CF"/>
    <w:rsid w:val="001B668C"/>
    <w:rsid w:val="001B6947"/>
    <w:rsid w:val="001B71DD"/>
    <w:rsid w:val="001B7BCA"/>
    <w:rsid w:val="001B7BE8"/>
    <w:rsid w:val="001C0EF3"/>
    <w:rsid w:val="001C12AC"/>
    <w:rsid w:val="001C2255"/>
    <w:rsid w:val="001C24B1"/>
    <w:rsid w:val="001C2932"/>
    <w:rsid w:val="001C2F4C"/>
    <w:rsid w:val="001C3770"/>
    <w:rsid w:val="001C3CE5"/>
    <w:rsid w:val="001C3CFE"/>
    <w:rsid w:val="001C4D6D"/>
    <w:rsid w:val="001C5100"/>
    <w:rsid w:val="001C6E62"/>
    <w:rsid w:val="001C766B"/>
    <w:rsid w:val="001C7F39"/>
    <w:rsid w:val="001D0270"/>
    <w:rsid w:val="001D0F7F"/>
    <w:rsid w:val="001D112C"/>
    <w:rsid w:val="001D2324"/>
    <w:rsid w:val="001D2CEA"/>
    <w:rsid w:val="001D3C54"/>
    <w:rsid w:val="001D4C1E"/>
    <w:rsid w:val="001D5106"/>
    <w:rsid w:val="001D5C5D"/>
    <w:rsid w:val="001D5DBF"/>
    <w:rsid w:val="001D7681"/>
    <w:rsid w:val="001E102B"/>
    <w:rsid w:val="001E1EBF"/>
    <w:rsid w:val="001E29A9"/>
    <w:rsid w:val="001E2BB5"/>
    <w:rsid w:val="001E31C3"/>
    <w:rsid w:val="001E31FF"/>
    <w:rsid w:val="001E3792"/>
    <w:rsid w:val="001E3967"/>
    <w:rsid w:val="001E3A49"/>
    <w:rsid w:val="001E41BC"/>
    <w:rsid w:val="001E4281"/>
    <w:rsid w:val="001E53EB"/>
    <w:rsid w:val="001E5661"/>
    <w:rsid w:val="001E5CC6"/>
    <w:rsid w:val="001E5D0D"/>
    <w:rsid w:val="001E648A"/>
    <w:rsid w:val="001E6836"/>
    <w:rsid w:val="001E7438"/>
    <w:rsid w:val="001E78CF"/>
    <w:rsid w:val="001F07EC"/>
    <w:rsid w:val="001F09B4"/>
    <w:rsid w:val="001F16C5"/>
    <w:rsid w:val="001F1E4D"/>
    <w:rsid w:val="001F32E1"/>
    <w:rsid w:val="001F3562"/>
    <w:rsid w:val="001F3DE2"/>
    <w:rsid w:val="001F6075"/>
    <w:rsid w:val="001F627B"/>
    <w:rsid w:val="001F63B9"/>
    <w:rsid w:val="001F6457"/>
    <w:rsid w:val="001F70B1"/>
    <w:rsid w:val="001F72AD"/>
    <w:rsid w:val="001F79EE"/>
    <w:rsid w:val="0020013B"/>
    <w:rsid w:val="00200E18"/>
    <w:rsid w:val="0020143C"/>
    <w:rsid w:val="0020386D"/>
    <w:rsid w:val="0020482A"/>
    <w:rsid w:val="002049C1"/>
    <w:rsid w:val="00204C74"/>
    <w:rsid w:val="00204F3E"/>
    <w:rsid w:val="0020550C"/>
    <w:rsid w:val="0020562B"/>
    <w:rsid w:val="002057C3"/>
    <w:rsid w:val="00205918"/>
    <w:rsid w:val="0020636C"/>
    <w:rsid w:val="002069AF"/>
    <w:rsid w:val="00206C0E"/>
    <w:rsid w:val="00206E0E"/>
    <w:rsid w:val="00207E57"/>
    <w:rsid w:val="00210236"/>
    <w:rsid w:val="00210A5E"/>
    <w:rsid w:val="00210B39"/>
    <w:rsid w:val="00210B48"/>
    <w:rsid w:val="00210E21"/>
    <w:rsid w:val="0021101C"/>
    <w:rsid w:val="002110C6"/>
    <w:rsid w:val="002128D8"/>
    <w:rsid w:val="00212C23"/>
    <w:rsid w:val="00212D2F"/>
    <w:rsid w:val="00214B65"/>
    <w:rsid w:val="0021628D"/>
    <w:rsid w:val="00216369"/>
    <w:rsid w:val="00216812"/>
    <w:rsid w:val="002169AB"/>
    <w:rsid w:val="002200E9"/>
    <w:rsid w:val="002203C9"/>
    <w:rsid w:val="0022043B"/>
    <w:rsid w:val="00221ADD"/>
    <w:rsid w:val="00221AEB"/>
    <w:rsid w:val="002221AE"/>
    <w:rsid w:val="0022280A"/>
    <w:rsid w:val="00222A35"/>
    <w:rsid w:val="0022340B"/>
    <w:rsid w:val="00223CDB"/>
    <w:rsid w:val="00223E3F"/>
    <w:rsid w:val="0022411B"/>
    <w:rsid w:val="00224F5E"/>
    <w:rsid w:val="002257E3"/>
    <w:rsid w:val="00225CFD"/>
    <w:rsid w:val="00225D4D"/>
    <w:rsid w:val="00226609"/>
    <w:rsid w:val="00226DDE"/>
    <w:rsid w:val="002309E5"/>
    <w:rsid w:val="00230D58"/>
    <w:rsid w:val="00230F9A"/>
    <w:rsid w:val="002310E6"/>
    <w:rsid w:val="00231312"/>
    <w:rsid w:val="002316BF"/>
    <w:rsid w:val="0023199B"/>
    <w:rsid w:val="002319D1"/>
    <w:rsid w:val="00231DB4"/>
    <w:rsid w:val="00233212"/>
    <w:rsid w:val="00233ED2"/>
    <w:rsid w:val="00233EE1"/>
    <w:rsid w:val="002342AA"/>
    <w:rsid w:val="002344F8"/>
    <w:rsid w:val="00234E70"/>
    <w:rsid w:val="00236D1A"/>
    <w:rsid w:val="002372A0"/>
    <w:rsid w:val="002375D4"/>
    <w:rsid w:val="0024014A"/>
    <w:rsid w:val="00240282"/>
    <w:rsid w:val="00240BFB"/>
    <w:rsid w:val="00240F1A"/>
    <w:rsid w:val="0024138A"/>
    <w:rsid w:val="0024199E"/>
    <w:rsid w:val="00242706"/>
    <w:rsid w:val="002431EF"/>
    <w:rsid w:val="00243B84"/>
    <w:rsid w:val="0024451A"/>
    <w:rsid w:val="00244602"/>
    <w:rsid w:val="00244A52"/>
    <w:rsid w:val="00244D70"/>
    <w:rsid w:val="00244E83"/>
    <w:rsid w:val="00245173"/>
    <w:rsid w:val="0024593D"/>
    <w:rsid w:val="00245B93"/>
    <w:rsid w:val="00245BC7"/>
    <w:rsid w:val="00245BD3"/>
    <w:rsid w:val="00245CA7"/>
    <w:rsid w:val="00246A9A"/>
    <w:rsid w:val="00247355"/>
    <w:rsid w:val="00247B5A"/>
    <w:rsid w:val="00247E2E"/>
    <w:rsid w:val="002505DA"/>
    <w:rsid w:val="0025091A"/>
    <w:rsid w:val="00251330"/>
    <w:rsid w:val="00251AF5"/>
    <w:rsid w:val="00251BE1"/>
    <w:rsid w:val="00252B18"/>
    <w:rsid w:val="00252D86"/>
    <w:rsid w:val="00252ED8"/>
    <w:rsid w:val="00254759"/>
    <w:rsid w:val="00254B2A"/>
    <w:rsid w:val="00254C98"/>
    <w:rsid w:val="00255FFC"/>
    <w:rsid w:val="00256B6B"/>
    <w:rsid w:val="0025715E"/>
    <w:rsid w:val="00257283"/>
    <w:rsid w:val="00257844"/>
    <w:rsid w:val="002623A1"/>
    <w:rsid w:val="002640CB"/>
    <w:rsid w:val="002649D3"/>
    <w:rsid w:val="00264E84"/>
    <w:rsid w:val="002652DB"/>
    <w:rsid w:val="00265A9B"/>
    <w:rsid w:val="0026692B"/>
    <w:rsid w:val="002669FF"/>
    <w:rsid w:val="00266B82"/>
    <w:rsid w:val="00266FBD"/>
    <w:rsid w:val="002708F3"/>
    <w:rsid w:val="002717ED"/>
    <w:rsid w:val="0027227C"/>
    <w:rsid w:val="0027288A"/>
    <w:rsid w:val="00272B7D"/>
    <w:rsid w:val="002732CD"/>
    <w:rsid w:val="00273618"/>
    <w:rsid w:val="00273682"/>
    <w:rsid w:val="00273EC8"/>
    <w:rsid w:val="0027409B"/>
    <w:rsid w:val="00274459"/>
    <w:rsid w:val="00274B73"/>
    <w:rsid w:val="0027572C"/>
    <w:rsid w:val="00275E10"/>
    <w:rsid w:val="00276218"/>
    <w:rsid w:val="002764F3"/>
    <w:rsid w:val="00276706"/>
    <w:rsid w:val="00277A58"/>
    <w:rsid w:val="00277C22"/>
    <w:rsid w:val="00277D63"/>
    <w:rsid w:val="00277D8E"/>
    <w:rsid w:val="00277EDC"/>
    <w:rsid w:val="00280756"/>
    <w:rsid w:val="00280AB0"/>
    <w:rsid w:val="00280CA0"/>
    <w:rsid w:val="002811D3"/>
    <w:rsid w:val="00281D57"/>
    <w:rsid w:val="00281DD4"/>
    <w:rsid w:val="002822EC"/>
    <w:rsid w:val="00282C37"/>
    <w:rsid w:val="00283202"/>
    <w:rsid w:val="002851FF"/>
    <w:rsid w:val="002853D4"/>
    <w:rsid w:val="00286282"/>
    <w:rsid w:val="002863DE"/>
    <w:rsid w:val="00286B6C"/>
    <w:rsid w:val="00287560"/>
    <w:rsid w:val="00291492"/>
    <w:rsid w:val="00291B1F"/>
    <w:rsid w:val="00292B0C"/>
    <w:rsid w:val="0029506A"/>
    <w:rsid w:val="0029522D"/>
    <w:rsid w:val="00295469"/>
    <w:rsid w:val="00296058"/>
    <w:rsid w:val="00296762"/>
    <w:rsid w:val="00297486"/>
    <w:rsid w:val="00297614"/>
    <w:rsid w:val="00297E33"/>
    <w:rsid w:val="002A01AF"/>
    <w:rsid w:val="002A07E5"/>
    <w:rsid w:val="002A1462"/>
    <w:rsid w:val="002A1722"/>
    <w:rsid w:val="002A1828"/>
    <w:rsid w:val="002A2904"/>
    <w:rsid w:val="002A2B60"/>
    <w:rsid w:val="002A3046"/>
    <w:rsid w:val="002A38C1"/>
    <w:rsid w:val="002A3BF4"/>
    <w:rsid w:val="002A4364"/>
    <w:rsid w:val="002A4644"/>
    <w:rsid w:val="002A53D6"/>
    <w:rsid w:val="002A552F"/>
    <w:rsid w:val="002A5BBD"/>
    <w:rsid w:val="002A5FB5"/>
    <w:rsid w:val="002A62B4"/>
    <w:rsid w:val="002A7FED"/>
    <w:rsid w:val="002B0D2C"/>
    <w:rsid w:val="002B195A"/>
    <w:rsid w:val="002B3570"/>
    <w:rsid w:val="002B3598"/>
    <w:rsid w:val="002B36F4"/>
    <w:rsid w:val="002B42AA"/>
    <w:rsid w:val="002B5B93"/>
    <w:rsid w:val="002B609A"/>
    <w:rsid w:val="002B65B9"/>
    <w:rsid w:val="002B6772"/>
    <w:rsid w:val="002B67B7"/>
    <w:rsid w:val="002B71C7"/>
    <w:rsid w:val="002B767A"/>
    <w:rsid w:val="002B7D53"/>
    <w:rsid w:val="002C0147"/>
    <w:rsid w:val="002C02BB"/>
    <w:rsid w:val="002C063B"/>
    <w:rsid w:val="002C0E6E"/>
    <w:rsid w:val="002C13EC"/>
    <w:rsid w:val="002C1CFD"/>
    <w:rsid w:val="002C2859"/>
    <w:rsid w:val="002C31CD"/>
    <w:rsid w:val="002C37AA"/>
    <w:rsid w:val="002C3D97"/>
    <w:rsid w:val="002C4375"/>
    <w:rsid w:val="002C47E8"/>
    <w:rsid w:val="002C48C2"/>
    <w:rsid w:val="002C4CA5"/>
    <w:rsid w:val="002C55EA"/>
    <w:rsid w:val="002C5C82"/>
    <w:rsid w:val="002C5EE2"/>
    <w:rsid w:val="002C6271"/>
    <w:rsid w:val="002C62BD"/>
    <w:rsid w:val="002D00E0"/>
    <w:rsid w:val="002D01F8"/>
    <w:rsid w:val="002D0C02"/>
    <w:rsid w:val="002D28FD"/>
    <w:rsid w:val="002D2D18"/>
    <w:rsid w:val="002D36BD"/>
    <w:rsid w:val="002D42C6"/>
    <w:rsid w:val="002D602B"/>
    <w:rsid w:val="002D7435"/>
    <w:rsid w:val="002E080D"/>
    <w:rsid w:val="002E08FE"/>
    <w:rsid w:val="002E0DEF"/>
    <w:rsid w:val="002E18F6"/>
    <w:rsid w:val="002E1CD6"/>
    <w:rsid w:val="002E1D53"/>
    <w:rsid w:val="002E1E65"/>
    <w:rsid w:val="002E2158"/>
    <w:rsid w:val="002E2776"/>
    <w:rsid w:val="002E2B90"/>
    <w:rsid w:val="002E2F2E"/>
    <w:rsid w:val="002E3B7C"/>
    <w:rsid w:val="002E4B5D"/>
    <w:rsid w:val="002E73DB"/>
    <w:rsid w:val="002F0434"/>
    <w:rsid w:val="002F165A"/>
    <w:rsid w:val="002F1DB7"/>
    <w:rsid w:val="002F2068"/>
    <w:rsid w:val="002F216B"/>
    <w:rsid w:val="002F28C2"/>
    <w:rsid w:val="002F28CC"/>
    <w:rsid w:val="002F2B12"/>
    <w:rsid w:val="002F2B89"/>
    <w:rsid w:val="002F3EBC"/>
    <w:rsid w:val="002F4084"/>
    <w:rsid w:val="002F40B7"/>
    <w:rsid w:val="002F431D"/>
    <w:rsid w:val="002F4366"/>
    <w:rsid w:val="002F4675"/>
    <w:rsid w:val="002F4AF4"/>
    <w:rsid w:val="002F5199"/>
    <w:rsid w:val="002F587F"/>
    <w:rsid w:val="002F67B5"/>
    <w:rsid w:val="002F70AD"/>
    <w:rsid w:val="002F7776"/>
    <w:rsid w:val="002F7943"/>
    <w:rsid w:val="002F7F8F"/>
    <w:rsid w:val="0030002B"/>
    <w:rsid w:val="00300A85"/>
    <w:rsid w:val="00300E22"/>
    <w:rsid w:val="00300F49"/>
    <w:rsid w:val="00301085"/>
    <w:rsid w:val="00301252"/>
    <w:rsid w:val="00301702"/>
    <w:rsid w:val="00302735"/>
    <w:rsid w:val="00302FE6"/>
    <w:rsid w:val="00303864"/>
    <w:rsid w:val="0030415A"/>
    <w:rsid w:val="00304180"/>
    <w:rsid w:val="003048FF"/>
    <w:rsid w:val="00304F33"/>
    <w:rsid w:val="00305125"/>
    <w:rsid w:val="003058EC"/>
    <w:rsid w:val="00305F54"/>
    <w:rsid w:val="003065E0"/>
    <w:rsid w:val="00307112"/>
    <w:rsid w:val="0030771E"/>
    <w:rsid w:val="0031221D"/>
    <w:rsid w:val="00312983"/>
    <w:rsid w:val="00312D0B"/>
    <w:rsid w:val="00313154"/>
    <w:rsid w:val="00313A08"/>
    <w:rsid w:val="00314883"/>
    <w:rsid w:val="0031591F"/>
    <w:rsid w:val="00315E40"/>
    <w:rsid w:val="00316B53"/>
    <w:rsid w:val="003204A3"/>
    <w:rsid w:val="00320ED6"/>
    <w:rsid w:val="003218DF"/>
    <w:rsid w:val="00321C87"/>
    <w:rsid w:val="00322121"/>
    <w:rsid w:val="003241A0"/>
    <w:rsid w:val="00324754"/>
    <w:rsid w:val="00324C8B"/>
    <w:rsid w:val="00324E49"/>
    <w:rsid w:val="0032563B"/>
    <w:rsid w:val="003257FF"/>
    <w:rsid w:val="0032591B"/>
    <w:rsid w:val="00327C25"/>
    <w:rsid w:val="00327F0B"/>
    <w:rsid w:val="003304C6"/>
    <w:rsid w:val="00330BCF"/>
    <w:rsid w:val="00330F5B"/>
    <w:rsid w:val="00330FC4"/>
    <w:rsid w:val="00331358"/>
    <w:rsid w:val="003323AE"/>
    <w:rsid w:val="003334C0"/>
    <w:rsid w:val="003336D3"/>
    <w:rsid w:val="003337CC"/>
    <w:rsid w:val="0033414C"/>
    <w:rsid w:val="003341AB"/>
    <w:rsid w:val="00335522"/>
    <w:rsid w:val="003368FE"/>
    <w:rsid w:val="00336ED6"/>
    <w:rsid w:val="0033740E"/>
    <w:rsid w:val="0034000F"/>
    <w:rsid w:val="00340496"/>
    <w:rsid w:val="00340EE4"/>
    <w:rsid w:val="00341530"/>
    <w:rsid w:val="0034204F"/>
    <w:rsid w:val="00343A15"/>
    <w:rsid w:val="00344DE5"/>
    <w:rsid w:val="00346307"/>
    <w:rsid w:val="003465E9"/>
    <w:rsid w:val="003467F5"/>
    <w:rsid w:val="00347D32"/>
    <w:rsid w:val="00350423"/>
    <w:rsid w:val="003517FF"/>
    <w:rsid w:val="00351EAF"/>
    <w:rsid w:val="00352C16"/>
    <w:rsid w:val="003531C6"/>
    <w:rsid w:val="00353717"/>
    <w:rsid w:val="00354ACE"/>
    <w:rsid w:val="003559EB"/>
    <w:rsid w:val="003566AC"/>
    <w:rsid w:val="0035684C"/>
    <w:rsid w:val="003570A3"/>
    <w:rsid w:val="003576D8"/>
    <w:rsid w:val="00357B45"/>
    <w:rsid w:val="00357DF4"/>
    <w:rsid w:val="0036093A"/>
    <w:rsid w:val="00360946"/>
    <w:rsid w:val="003610FB"/>
    <w:rsid w:val="003613FF"/>
    <w:rsid w:val="00361715"/>
    <w:rsid w:val="00361AB3"/>
    <w:rsid w:val="00361BDB"/>
    <w:rsid w:val="00361E5D"/>
    <w:rsid w:val="00362B97"/>
    <w:rsid w:val="00362C03"/>
    <w:rsid w:val="00362E3F"/>
    <w:rsid w:val="00363E49"/>
    <w:rsid w:val="00363EDB"/>
    <w:rsid w:val="0036424F"/>
    <w:rsid w:val="0036454E"/>
    <w:rsid w:val="00364C60"/>
    <w:rsid w:val="00365A9E"/>
    <w:rsid w:val="00365B66"/>
    <w:rsid w:val="00366200"/>
    <w:rsid w:val="00367111"/>
    <w:rsid w:val="0036715E"/>
    <w:rsid w:val="00367A7E"/>
    <w:rsid w:val="003701B6"/>
    <w:rsid w:val="003710F1"/>
    <w:rsid w:val="00371A24"/>
    <w:rsid w:val="00371C24"/>
    <w:rsid w:val="00373A2E"/>
    <w:rsid w:val="00374DFD"/>
    <w:rsid w:val="00374F64"/>
    <w:rsid w:val="00375206"/>
    <w:rsid w:val="00375334"/>
    <w:rsid w:val="003756FB"/>
    <w:rsid w:val="00375A5A"/>
    <w:rsid w:val="00375BDA"/>
    <w:rsid w:val="00380140"/>
    <w:rsid w:val="003809B3"/>
    <w:rsid w:val="00380E42"/>
    <w:rsid w:val="00381080"/>
    <w:rsid w:val="00381837"/>
    <w:rsid w:val="00381AF1"/>
    <w:rsid w:val="00381EB8"/>
    <w:rsid w:val="00383595"/>
    <w:rsid w:val="00384AD0"/>
    <w:rsid w:val="0038624B"/>
    <w:rsid w:val="0038687A"/>
    <w:rsid w:val="00386C56"/>
    <w:rsid w:val="00386CAB"/>
    <w:rsid w:val="0038719E"/>
    <w:rsid w:val="003902E0"/>
    <w:rsid w:val="00391227"/>
    <w:rsid w:val="00391229"/>
    <w:rsid w:val="00391513"/>
    <w:rsid w:val="00391AB2"/>
    <w:rsid w:val="00391E93"/>
    <w:rsid w:val="003922FF"/>
    <w:rsid w:val="00392561"/>
    <w:rsid w:val="00392E25"/>
    <w:rsid w:val="00393386"/>
    <w:rsid w:val="00394140"/>
    <w:rsid w:val="0039449B"/>
    <w:rsid w:val="00394FC2"/>
    <w:rsid w:val="003A09D5"/>
    <w:rsid w:val="003A0E0E"/>
    <w:rsid w:val="003A1583"/>
    <w:rsid w:val="003A2191"/>
    <w:rsid w:val="003A2313"/>
    <w:rsid w:val="003A41C5"/>
    <w:rsid w:val="003A55E7"/>
    <w:rsid w:val="003A58D4"/>
    <w:rsid w:val="003A5C26"/>
    <w:rsid w:val="003A5D54"/>
    <w:rsid w:val="003A6ACB"/>
    <w:rsid w:val="003A6C37"/>
    <w:rsid w:val="003A7046"/>
    <w:rsid w:val="003A7BEA"/>
    <w:rsid w:val="003A7DFF"/>
    <w:rsid w:val="003B0F65"/>
    <w:rsid w:val="003B1745"/>
    <w:rsid w:val="003B2CB1"/>
    <w:rsid w:val="003B2F9B"/>
    <w:rsid w:val="003B3D71"/>
    <w:rsid w:val="003B4278"/>
    <w:rsid w:val="003B4DB9"/>
    <w:rsid w:val="003B643D"/>
    <w:rsid w:val="003B6793"/>
    <w:rsid w:val="003B6F28"/>
    <w:rsid w:val="003B6FDF"/>
    <w:rsid w:val="003B6FEC"/>
    <w:rsid w:val="003B7012"/>
    <w:rsid w:val="003B7C8C"/>
    <w:rsid w:val="003C01F9"/>
    <w:rsid w:val="003C10E1"/>
    <w:rsid w:val="003C1EC6"/>
    <w:rsid w:val="003C2701"/>
    <w:rsid w:val="003C2EE6"/>
    <w:rsid w:val="003C3428"/>
    <w:rsid w:val="003C3FEA"/>
    <w:rsid w:val="003C4040"/>
    <w:rsid w:val="003C4D5A"/>
    <w:rsid w:val="003C5F23"/>
    <w:rsid w:val="003C617A"/>
    <w:rsid w:val="003C6CF1"/>
    <w:rsid w:val="003C6D82"/>
    <w:rsid w:val="003C7444"/>
    <w:rsid w:val="003C7AA3"/>
    <w:rsid w:val="003C7D02"/>
    <w:rsid w:val="003D03CA"/>
    <w:rsid w:val="003D0DA5"/>
    <w:rsid w:val="003D2EA9"/>
    <w:rsid w:val="003D30AB"/>
    <w:rsid w:val="003D3A54"/>
    <w:rsid w:val="003D4BA7"/>
    <w:rsid w:val="003D5916"/>
    <w:rsid w:val="003D77E0"/>
    <w:rsid w:val="003E0A61"/>
    <w:rsid w:val="003E0E62"/>
    <w:rsid w:val="003E197E"/>
    <w:rsid w:val="003E22F1"/>
    <w:rsid w:val="003E2362"/>
    <w:rsid w:val="003E2494"/>
    <w:rsid w:val="003E2C3E"/>
    <w:rsid w:val="003E3370"/>
    <w:rsid w:val="003E352A"/>
    <w:rsid w:val="003E3C0B"/>
    <w:rsid w:val="003E3E6E"/>
    <w:rsid w:val="003E4386"/>
    <w:rsid w:val="003E4FB1"/>
    <w:rsid w:val="003E5587"/>
    <w:rsid w:val="003E5971"/>
    <w:rsid w:val="003E643E"/>
    <w:rsid w:val="003E6AB7"/>
    <w:rsid w:val="003E6E1B"/>
    <w:rsid w:val="003E7084"/>
    <w:rsid w:val="003E72BE"/>
    <w:rsid w:val="003E752B"/>
    <w:rsid w:val="003E778E"/>
    <w:rsid w:val="003F02F2"/>
    <w:rsid w:val="003F08B7"/>
    <w:rsid w:val="003F11F5"/>
    <w:rsid w:val="003F142C"/>
    <w:rsid w:val="003F2809"/>
    <w:rsid w:val="003F2895"/>
    <w:rsid w:val="003F51E3"/>
    <w:rsid w:val="003F52B6"/>
    <w:rsid w:val="003F589F"/>
    <w:rsid w:val="003F595B"/>
    <w:rsid w:val="003F6837"/>
    <w:rsid w:val="003F6F5A"/>
    <w:rsid w:val="003F7D9D"/>
    <w:rsid w:val="004000E3"/>
    <w:rsid w:val="0040042D"/>
    <w:rsid w:val="0040045B"/>
    <w:rsid w:val="00400536"/>
    <w:rsid w:val="004007CA"/>
    <w:rsid w:val="00400A05"/>
    <w:rsid w:val="00400D89"/>
    <w:rsid w:val="00402F6C"/>
    <w:rsid w:val="00403118"/>
    <w:rsid w:val="00404113"/>
    <w:rsid w:val="004041F3"/>
    <w:rsid w:val="00405DA6"/>
    <w:rsid w:val="00405DB4"/>
    <w:rsid w:val="00407520"/>
    <w:rsid w:val="00407ACB"/>
    <w:rsid w:val="004108A2"/>
    <w:rsid w:val="00410D83"/>
    <w:rsid w:val="004115C4"/>
    <w:rsid w:val="00412061"/>
    <w:rsid w:val="00412BA4"/>
    <w:rsid w:val="00414E66"/>
    <w:rsid w:val="00414F51"/>
    <w:rsid w:val="004150FD"/>
    <w:rsid w:val="00415250"/>
    <w:rsid w:val="004154E2"/>
    <w:rsid w:val="00415CFE"/>
    <w:rsid w:val="00415E1C"/>
    <w:rsid w:val="00416477"/>
    <w:rsid w:val="00416518"/>
    <w:rsid w:val="0041688B"/>
    <w:rsid w:val="00416ECE"/>
    <w:rsid w:val="004170FE"/>
    <w:rsid w:val="00417EA1"/>
    <w:rsid w:val="00420A6C"/>
    <w:rsid w:val="00420BF4"/>
    <w:rsid w:val="00420F03"/>
    <w:rsid w:val="004214E1"/>
    <w:rsid w:val="0042151D"/>
    <w:rsid w:val="0042152E"/>
    <w:rsid w:val="00421766"/>
    <w:rsid w:val="004222C3"/>
    <w:rsid w:val="00422DE4"/>
    <w:rsid w:val="0042414C"/>
    <w:rsid w:val="0042469A"/>
    <w:rsid w:val="00424C43"/>
    <w:rsid w:val="00425AF4"/>
    <w:rsid w:val="00425D42"/>
    <w:rsid w:val="00425DE7"/>
    <w:rsid w:val="00426276"/>
    <w:rsid w:val="004264EA"/>
    <w:rsid w:val="004275A1"/>
    <w:rsid w:val="00427719"/>
    <w:rsid w:val="00427791"/>
    <w:rsid w:val="00427A55"/>
    <w:rsid w:val="00430C78"/>
    <w:rsid w:val="00430DF1"/>
    <w:rsid w:val="00430F08"/>
    <w:rsid w:val="00431707"/>
    <w:rsid w:val="004330F7"/>
    <w:rsid w:val="004335FE"/>
    <w:rsid w:val="00433C78"/>
    <w:rsid w:val="004340F7"/>
    <w:rsid w:val="00434C89"/>
    <w:rsid w:val="00435260"/>
    <w:rsid w:val="00435D16"/>
    <w:rsid w:val="004361F6"/>
    <w:rsid w:val="004364C3"/>
    <w:rsid w:val="00437179"/>
    <w:rsid w:val="00437993"/>
    <w:rsid w:val="00437BFC"/>
    <w:rsid w:val="0044087F"/>
    <w:rsid w:val="00440AB3"/>
    <w:rsid w:val="004413C8"/>
    <w:rsid w:val="00441D44"/>
    <w:rsid w:val="00442341"/>
    <w:rsid w:val="004429DD"/>
    <w:rsid w:val="00442CA1"/>
    <w:rsid w:val="00444017"/>
    <w:rsid w:val="00444112"/>
    <w:rsid w:val="00444294"/>
    <w:rsid w:val="00444C18"/>
    <w:rsid w:val="00444C40"/>
    <w:rsid w:val="00444C5D"/>
    <w:rsid w:val="00445063"/>
    <w:rsid w:val="0044644D"/>
    <w:rsid w:val="00446E11"/>
    <w:rsid w:val="00446F57"/>
    <w:rsid w:val="00446FAC"/>
    <w:rsid w:val="00447554"/>
    <w:rsid w:val="00447A2A"/>
    <w:rsid w:val="00447B42"/>
    <w:rsid w:val="00447E73"/>
    <w:rsid w:val="00450C63"/>
    <w:rsid w:val="004513AB"/>
    <w:rsid w:val="00451483"/>
    <w:rsid w:val="00451535"/>
    <w:rsid w:val="00451569"/>
    <w:rsid w:val="004527B9"/>
    <w:rsid w:val="00452FFF"/>
    <w:rsid w:val="0045332D"/>
    <w:rsid w:val="00453BA3"/>
    <w:rsid w:val="00453EC3"/>
    <w:rsid w:val="00454A65"/>
    <w:rsid w:val="00455590"/>
    <w:rsid w:val="004557F7"/>
    <w:rsid w:val="00455808"/>
    <w:rsid w:val="00455BC5"/>
    <w:rsid w:val="00456B6A"/>
    <w:rsid w:val="004600EF"/>
    <w:rsid w:val="00460183"/>
    <w:rsid w:val="004602AF"/>
    <w:rsid w:val="0046100E"/>
    <w:rsid w:val="00461744"/>
    <w:rsid w:val="004619D7"/>
    <w:rsid w:val="00462891"/>
    <w:rsid w:val="0046302D"/>
    <w:rsid w:val="00464064"/>
    <w:rsid w:val="00464388"/>
    <w:rsid w:val="004643F2"/>
    <w:rsid w:val="004646F0"/>
    <w:rsid w:val="00464BDE"/>
    <w:rsid w:val="0046567B"/>
    <w:rsid w:val="00465DA7"/>
    <w:rsid w:val="00465ED6"/>
    <w:rsid w:val="00466226"/>
    <w:rsid w:val="00466361"/>
    <w:rsid w:val="0046678A"/>
    <w:rsid w:val="00467100"/>
    <w:rsid w:val="004677D7"/>
    <w:rsid w:val="00467DD8"/>
    <w:rsid w:val="00470238"/>
    <w:rsid w:val="00470AEC"/>
    <w:rsid w:val="004728A6"/>
    <w:rsid w:val="00472B92"/>
    <w:rsid w:val="00472ECB"/>
    <w:rsid w:val="004735CA"/>
    <w:rsid w:val="00473990"/>
    <w:rsid w:val="00474625"/>
    <w:rsid w:val="0047518C"/>
    <w:rsid w:val="00475C9D"/>
    <w:rsid w:val="00476A60"/>
    <w:rsid w:val="00477A05"/>
    <w:rsid w:val="00480525"/>
    <w:rsid w:val="0048068C"/>
    <w:rsid w:val="00480BFF"/>
    <w:rsid w:val="0048140B"/>
    <w:rsid w:val="0048168B"/>
    <w:rsid w:val="0048243D"/>
    <w:rsid w:val="00483529"/>
    <w:rsid w:val="0048459E"/>
    <w:rsid w:val="00484864"/>
    <w:rsid w:val="00484ACB"/>
    <w:rsid w:val="004850C1"/>
    <w:rsid w:val="00487E25"/>
    <w:rsid w:val="00490CD2"/>
    <w:rsid w:val="004913AD"/>
    <w:rsid w:val="00491BBE"/>
    <w:rsid w:val="00492EE7"/>
    <w:rsid w:val="00493953"/>
    <w:rsid w:val="004939C7"/>
    <w:rsid w:val="004942B6"/>
    <w:rsid w:val="00494503"/>
    <w:rsid w:val="00494764"/>
    <w:rsid w:val="00494E75"/>
    <w:rsid w:val="00495096"/>
    <w:rsid w:val="0049609C"/>
    <w:rsid w:val="004A002D"/>
    <w:rsid w:val="004A0DDF"/>
    <w:rsid w:val="004A10CF"/>
    <w:rsid w:val="004A1244"/>
    <w:rsid w:val="004A1B08"/>
    <w:rsid w:val="004A1FAB"/>
    <w:rsid w:val="004A255E"/>
    <w:rsid w:val="004A269F"/>
    <w:rsid w:val="004A28A0"/>
    <w:rsid w:val="004A315D"/>
    <w:rsid w:val="004A33FC"/>
    <w:rsid w:val="004A34F5"/>
    <w:rsid w:val="004A38B0"/>
    <w:rsid w:val="004A4854"/>
    <w:rsid w:val="004A490D"/>
    <w:rsid w:val="004A4FDE"/>
    <w:rsid w:val="004A5389"/>
    <w:rsid w:val="004A5CD0"/>
    <w:rsid w:val="004A6C01"/>
    <w:rsid w:val="004A7D0E"/>
    <w:rsid w:val="004A7E2A"/>
    <w:rsid w:val="004B09C5"/>
    <w:rsid w:val="004B191C"/>
    <w:rsid w:val="004B26B8"/>
    <w:rsid w:val="004B3DC1"/>
    <w:rsid w:val="004B56C5"/>
    <w:rsid w:val="004B620C"/>
    <w:rsid w:val="004B64A4"/>
    <w:rsid w:val="004B669D"/>
    <w:rsid w:val="004B6C13"/>
    <w:rsid w:val="004B6C5D"/>
    <w:rsid w:val="004B72F1"/>
    <w:rsid w:val="004B761E"/>
    <w:rsid w:val="004B7821"/>
    <w:rsid w:val="004C01DF"/>
    <w:rsid w:val="004C0F41"/>
    <w:rsid w:val="004C1504"/>
    <w:rsid w:val="004C17FE"/>
    <w:rsid w:val="004C200A"/>
    <w:rsid w:val="004C2D51"/>
    <w:rsid w:val="004C3037"/>
    <w:rsid w:val="004C39AF"/>
    <w:rsid w:val="004C3F21"/>
    <w:rsid w:val="004C59EA"/>
    <w:rsid w:val="004C5E55"/>
    <w:rsid w:val="004C66D1"/>
    <w:rsid w:val="004C6B54"/>
    <w:rsid w:val="004C6CB4"/>
    <w:rsid w:val="004C7D00"/>
    <w:rsid w:val="004C7DA2"/>
    <w:rsid w:val="004D138A"/>
    <w:rsid w:val="004D17D1"/>
    <w:rsid w:val="004D1BB4"/>
    <w:rsid w:val="004D1F02"/>
    <w:rsid w:val="004D214C"/>
    <w:rsid w:val="004D2488"/>
    <w:rsid w:val="004D249F"/>
    <w:rsid w:val="004D26DF"/>
    <w:rsid w:val="004D27F3"/>
    <w:rsid w:val="004D2823"/>
    <w:rsid w:val="004D292B"/>
    <w:rsid w:val="004D4A49"/>
    <w:rsid w:val="004D4A61"/>
    <w:rsid w:val="004D4FF1"/>
    <w:rsid w:val="004D5696"/>
    <w:rsid w:val="004D5970"/>
    <w:rsid w:val="004D5C9F"/>
    <w:rsid w:val="004D5CF4"/>
    <w:rsid w:val="004D61D2"/>
    <w:rsid w:val="004D6E3F"/>
    <w:rsid w:val="004D6F26"/>
    <w:rsid w:val="004D7235"/>
    <w:rsid w:val="004D729D"/>
    <w:rsid w:val="004D77A2"/>
    <w:rsid w:val="004D783C"/>
    <w:rsid w:val="004E0B1A"/>
    <w:rsid w:val="004E0C88"/>
    <w:rsid w:val="004E11E6"/>
    <w:rsid w:val="004E18D1"/>
    <w:rsid w:val="004E1F15"/>
    <w:rsid w:val="004E205C"/>
    <w:rsid w:val="004E24EA"/>
    <w:rsid w:val="004E322A"/>
    <w:rsid w:val="004E39EC"/>
    <w:rsid w:val="004E441D"/>
    <w:rsid w:val="004E4C1D"/>
    <w:rsid w:val="004E4F7C"/>
    <w:rsid w:val="004E5346"/>
    <w:rsid w:val="004E541D"/>
    <w:rsid w:val="004E57FB"/>
    <w:rsid w:val="004E5DDB"/>
    <w:rsid w:val="004E6372"/>
    <w:rsid w:val="004F0329"/>
    <w:rsid w:val="004F0CB4"/>
    <w:rsid w:val="004F1B87"/>
    <w:rsid w:val="004F1D61"/>
    <w:rsid w:val="004F2B10"/>
    <w:rsid w:val="004F463C"/>
    <w:rsid w:val="004F496D"/>
    <w:rsid w:val="004F4D43"/>
    <w:rsid w:val="004F52A0"/>
    <w:rsid w:val="004F5462"/>
    <w:rsid w:val="004F6788"/>
    <w:rsid w:val="00500E99"/>
    <w:rsid w:val="00501439"/>
    <w:rsid w:val="00501B07"/>
    <w:rsid w:val="005028A7"/>
    <w:rsid w:val="00503443"/>
    <w:rsid w:val="00503FB9"/>
    <w:rsid w:val="005051DA"/>
    <w:rsid w:val="00505331"/>
    <w:rsid w:val="0050546A"/>
    <w:rsid w:val="005059E7"/>
    <w:rsid w:val="00505FFB"/>
    <w:rsid w:val="0050770C"/>
    <w:rsid w:val="0050778A"/>
    <w:rsid w:val="00507D65"/>
    <w:rsid w:val="0051008E"/>
    <w:rsid w:val="0051097C"/>
    <w:rsid w:val="00511338"/>
    <w:rsid w:val="0051179C"/>
    <w:rsid w:val="005117F6"/>
    <w:rsid w:val="005120B6"/>
    <w:rsid w:val="00512469"/>
    <w:rsid w:val="00512928"/>
    <w:rsid w:val="005130A3"/>
    <w:rsid w:val="00513124"/>
    <w:rsid w:val="00514166"/>
    <w:rsid w:val="00514BF2"/>
    <w:rsid w:val="00514D91"/>
    <w:rsid w:val="00514E0A"/>
    <w:rsid w:val="005153F9"/>
    <w:rsid w:val="00515809"/>
    <w:rsid w:val="00515AF6"/>
    <w:rsid w:val="00515DF0"/>
    <w:rsid w:val="00515FB5"/>
    <w:rsid w:val="0051671E"/>
    <w:rsid w:val="005168C2"/>
    <w:rsid w:val="005206E5"/>
    <w:rsid w:val="00520869"/>
    <w:rsid w:val="00521254"/>
    <w:rsid w:val="005214EE"/>
    <w:rsid w:val="0052160C"/>
    <w:rsid w:val="00522680"/>
    <w:rsid w:val="00523C6A"/>
    <w:rsid w:val="00523F95"/>
    <w:rsid w:val="0052401B"/>
    <w:rsid w:val="005245AF"/>
    <w:rsid w:val="00524934"/>
    <w:rsid w:val="00525BDF"/>
    <w:rsid w:val="00525F07"/>
    <w:rsid w:val="00525F08"/>
    <w:rsid w:val="005266B0"/>
    <w:rsid w:val="005266B2"/>
    <w:rsid w:val="00527382"/>
    <w:rsid w:val="0052796B"/>
    <w:rsid w:val="00530854"/>
    <w:rsid w:val="005311C0"/>
    <w:rsid w:val="0053150A"/>
    <w:rsid w:val="00531690"/>
    <w:rsid w:val="00531783"/>
    <w:rsid w:val="00531B4C"/>
    <w:rsid w:val="00532888"/>
    <w:rsid w:val="00532897"/>
    <w:rsid w:val="005333DB"/>
    <w:rsid w:val="0053405C"/>
    <w:rsid w:val="00534302"/>
    <w:rsid w:val="005348AD"/>
    <w:rsid w:val="00534CA7"/>
    <w:rsid w:val="0053569F"/>
    <w:rsid w:val="00535810"/>
    <w:rsid w:val="00536BEC"/>
    <w:rsid w:val="00537168"/>
    <w:rsid w:val="00537398"/>
    <w:rsid w:val="005377E5"/>
    <w:rsid w:val="005378DA"/>
    <w:rsid w:val="00541833"/>
    <w:rsid w:val="00541C97"/>
    <w:rsid w:val="005420BC"/>
    <w:rsid w:val="005423EE"/>
    <w:rsid w:val="005425E6"/>
    <w:rsid w:val="00543332"/>
    <w:rsid w:val="00543CB1"/>
    <w:rsid w:val="00544D48"/>
    <w:rsid w:val="0054517D"/>
    <w:rsid w:val="0054519C"/>
    <w:rsid w:val="0054554E"/>
    <w:rsid w:val="0054603E"/>
    <w:rsid w:val="00546D19"/>
    <w:rsid w:val="00546DE3"/>
    <w:rsid w:val="00547133"/>
    <w:rsid w:val="00547970"/>
    <w:rsid w:val="00550752"/>
    <w:rsid w:val="00551216"/>
    <w:rsid w:val="0055199B"/>
    <w:rsid w:val="00552439"/>
    <w:rsid w:val="00552621"/>
    <w:rsid w:val="0055266B"/>
    <w:rsid w:val="00554025"/>
    <w:rsid w:val="00554401"/>
    <w:rsid w:val="005545DD"/>
    <w:rsid w:val="005565F5"/>
    <w:rsid w:val="005569A8"/>
    <w:rsid w:val="00556BE7"/>
    <w:rsid w:val="00556F8B"/>
    <w:rsid w:val="005575C0"/>
    <w:rsid w:val="00560084"/>
    <w:rsid w:val="005608FB"/>
    <w:rsid w:val="00560B25"/>
    <w:rsid w:val="00560C38"/>
    <w:rsid w:val="0056116C"/>
    <w:rsid w:val="005615BE"/>
    <w:rsid w:val="00561CD7"/>
    <w:rsid w:val="00562BB1"/>
    <w:rsid w:val="00562D9F"/>
    <w:rsid w:val="00563548"/>
    <w:rsid w:val="005649A7"/>
    <w:rsid w:val="00564C06"/>
    <w:rsid w:val="00564F5C"/>
    <w:rsid w:val="00565630"/>
    <w:rsid w:val="00565968"/>
    <w:rsid w:val="00565B77"/>
    <w:rsid w:val="00565DD2"/>
    <w:rsid w:val="005661CC"/>
    <w:rsid w:val="00566E2B"/>
    <w:rsid w:val="00567C14"/>
    <w:rsid w:val="00567F85"/>
    <w:rsid w:val="00570CDA"/>
    <w:rsid w:val="0057121E"/>
    <w:rsid w:val="00571B3C"/>
    <w:rsid w:val="00571E32"/>
    <w:rsid w:val="00571FCF"/>
    <w:rsid w:val="005720ED"/>
    <w:rsid w:val="00572EF2"/>
    <w:rsid w:val="0057384E"/>
    <w:rsid w:val="005744E9"/>
    <w:rsid w:val="00577322"/>
    <w:rsid w:val="005779E9"/>
    <w:rsid w:val="00577B7C"/>
    <w:rsid w:val="00581A18"/>
    <w:rsid w:val="0058260F"/>
    <w:rsid w:val="00583BC1"/>
    <w:rsid w:val="00584160"/>
    <w:rsid w:val="00584357"/>
    <w:rsid w:val="00585AB9"/>
    <w:rsid w:val="00585D98"/>
    <w:rsid w:val="00586048"/>
    <w:rsid w:val="00586E61"/>
    <w:rsid w:val="00586FAC"/>
    <w:rsid w:val="0058706E"/>
    <w:rsid w:val="005871A3"/>
    <w:rsid w:val="0058723F"/>
    <w:rsid w:val="0058738E"/>
    <w:rsid w:val="00587827"/>
    <w:rsid w:val="005907AA"/>
    <w:rsid w:val="00592EAD"/>
    <w:rsid w:val="0059354F"/>
    <w:rsid w:val="00593B06"/>
    <w:rsid w:val="0059417B"/>
    <w:rsid w:val="005943C8"/>
    <w:rsid w:val="005947A5"/>
    <w:rsid w:val="005947F4"/>
    <w:rsid w:val="0059518B"/>
    <w:rsid w:val="00595CF5"/>
    <w:rsid w:val="005965FB"/>
    <w:rsid w:val="00596ED7"/>
    <w:rsid w:val="005970DA"/>
    <w:rsid w:val="005970E7"/>
    <w:rsid w:val="005A1466"/>
    <w:rsid w:val="005A18DD"/>
    <w:rsid w:val="005A2822"/>
    <w:rsid w:val="005A34B5"/>
    <w:rsid w:val="005A3759"/>
    <w:rsid w:val="005A4E9D"/>
    <w:rsid w:val="005A53F3"/>
    <w:rsid w:val="005A5C74"/>
    <w:rsid w:val="005A6B59"/>
    <w:rsid w:val="005A6F6F"/>
    <w:rsid w:val="005A7472"/>
    <w:rsid w:val="005B0787"/>
    <w:rsid w:val="005B2662"/>
    <w:rsid w:val="005B2FD9"/>
    <w:rsid w:val="005B3000"/>
    <w:rsid w:val="005B4011"/>
    <w:rsid w:val="005B564D"/>
    <w:rsid w:val="005B7241"/>
    <w:rsid w:val="005B7AE7"/>
    <w:rsid w:val="005C0883"/>
    <w:rsid w:val="005C1770"/>
    <w:rsid w:val="005C18D3"/>
    <w:rsid w:val="005C2176"/>
    <w:rsid w:val="005C2339"/>
    <w:rsid w:val="005C23D3"/>
    <w:rsid w:val="005C28DC"/>
    <w:rsid w:val="005C329A"/>
    <w:rsid w:val="005C3EF2"/>
    <w:rsid w:val="005C4BD0"/>
    <w:rsid w:val="005C4D71"/>
    <w:rsid w:val="005C5044"/>
    <w:rsid w:val="005C59BA"/>
    <w:rsid w:val="005C6C3E"/>
    <w:rsid w:val="005C6CC1"/>
    <w:rsid w:val="005C713A"/>
    <w:rsid w:val="005C7385"/>
    <w:rsid w:val="005D0516"/>
    <w:rsid w:val="005D0609"/>
    <w:rsid w:val="005D1575"/>
    <w:rsid w:val="005D1844"/>
    <w:rsid w:val="005D1948"/>
    <w:rsid w:val="005D19C5"/>
    <w:rsid w:val="005D1DFB"/>
    <w:rsid w:val="005D21B2"/>
    <w:rsid w:val="005D2F9C"/>
    <w:rsid w:val="005D2FAB"/>
    <w:rsid w:val="005D3199"/>
    <w:rsid w:val="005D4651"/>
    <w:rsid w:val="005D4BF4"/>
    <w:rsid w:val="005D5543"/>
    <w:rsid w:val="005D666B"/>
    <w:rsid w:val="005D6F7C"/>
    <w:rsid w:val="005D713D"/>
    <w:rsid w:val="005D7148"/>
    <w:rsid w:val="005D785D"/>
    <w:rsid w:val="005E07B7"/>
    <w:rsid w:val="005E1ED3"/>
    <w:rsid w:val="005E257C"/>
    <w:rsid w:val="005E2D5F"/>
    <w:rsid w:val="005E30F4"/>
    <w:rsid w:val="005E4B90"/>
    <w:rsid w:val="005E5354"/>
    <w:rsid w:val="005E5959"/>
    <w:rsid w:val="005E6188"/>
    <w:rsid w:val="005E73F6"/>
    <w:rsid w:val="005E7473"/>
    <w:rsid w:val="005F0813"/>
    <w:rsid w:val="005F0A07"/>
    <w:rsid w:val="005F12A1"/>
    <w:rsid w:val="005F1D94"/>
    <w:rsid w:val="005F230E"/>
    <w:rsid w:val="005F262F"/>
    <w:rsid w:val="005F28AC"/>
    <w:rsid w:val="005F2B8D"/>
    <w:rsid w:val="005F3335"/>
    <w:rsid w:val="005F44BB"/>
    <w:rsid w:val="005F49CF"/>
    <w:rsid w:val="005F4F7B"/>
    <w:rsid w:val="005F57B1"/>
    <w:rsid w:val="005F5EB6"/>
    <w:rsid w:val="005F6905"/>
    <w:rsid w:val="005F6EA2"/>
    <w:rsid w:val="005F7086"/>
    <w:rsid w:val="005F7258"/>
    <w:rsid w:val="005F7850"/>
    <w:rsid w:val="005F7F27"/>
    <w:rsid w:val="005F7F93"/>
    <w:rsid w:val="0060038B"/>
    <w:rsid w:val="006020D7"/>
    <w:rsid w:val="006023DC"/>
    <w:rsid w:val="00603E1D"/>
    <w:rsid w:val="006045F4"/>
    <w:rsid w:val="00604745"/>
    <w:rsid w:val="00604805"/>
    <w:rsid w:val="006048E1"/>
    <w:rsid w:val="00606D6F"/>
    <w:rsid w:val="0061085D"/>
    <w:rsid w:val="006115F7"/>
    <w:rsid w:val="00611703"/>
    <w:rsid w:val="00611A98"/>
    <w:rsid w:val="0061213C"/>
    <w:rsid w:val="006127F7"/>
    <w:rsid w:val="00612C0D"/>
    <w:rsid w:val="0061488E"/>
    <w:rsid w:val="006153A2"/>
    <w:rsid w:val="00615483"/>
    <w:rsid w:val="00615785"/>
    <w:rsid w:val="006159B9"/>
    <w:rsid w:val="00615CAA"/>
    <w:rsid w:val="006168A1"/>
    <w:rsid w:val="006169DC"/>
    <w:rsid w:val="00616B06"/>
    <w:rsid w:val="00616DCD"/>
    <w:rsid w:val="00616FC7"/>
    <w:rsid w:val="00617280"/>
    <w:rsid w:val="00620598"/>
    <w:rsid w:val="00621E12"/>
    <w:rsid w:val="00621E80"/>
    <w:rsid w:val="00622275"/>
    <w:rsid w:val="00622808"/>
    <w:rsid w:val="00623124"/>
    <w:rsid w:val="00623261"/>
    <w:rsid w:val="00623DC3"/>
    <w:rsid w:val="00624103"/>
    <w:rsid w:val="006242F1"/>
    <w:rsid w:val="00624C00"/>
    <w:rsid w:val="00626DDB"/>
    <w:rsid w:val="0062715E"/>
    <w:rsid w:val="00627708"/>
    <w:rsid w:val="00627A95"/>
    <w:rsid w:val="0063020D"/>
    <w:rsid w:val="00630AC1"/>
    <w:rsid w:val="00630B19"/>
    <w:rsid w:val="00630DAD"/>
    <w:rsid w:val="00631C47"/>
    <w:rsid w:val="00631E34"/>
    <w:rsid w:val="00631FC3"/>
    <w:rsid w:val="00633E7E"/>
    <w:rsid w:val="006345BB"/>
    <w:rsid w:val="00634D36"/>
    <w:rsid w:val="00635DEE"/>
    <w:rsid w:val="00635E07"/>
    <w:rsid w:val="006361E4"/>
    <w:rsid w:val="006362C9"/>
    <w:rsid w:val="00636EB8"/>
    <w:rsid w:val="00640163"/>
    <w:rsid w:val="00640887"/>
    <w:rsid w:val="00640F53"/>
    <w:rsid w:val="00641CF4"/>
    <w:rsid w:val="00642FD3"/>
    <w:rsid w:val="006431FB"/>
    <w:rsid w:val="00643817"/>
    <w:rsid w:val="00643904"/>
    <w:rsid w:val="00644C1F"/>
    <w:rsid w:val="00644CC8"/>
    <w:rsid w:val="00645972"/>
    <w:rsid w:val="00645EE8"/>
    <w:rsid w:val="006461E0"/>
    <w:rsid w:val="00646630"/>
    <w:rsid w:val="00646873"/>
    <w:rsid w:val="006469CD"/>
    <w:rsid w:val="006469F4"/>
    <w:rsid w:val="0064715B"/>
    <w:rsid w:val="0064763B"/>
    <w:rsid w:val="00647720"/>
    <w:rsid w:val="006507FF"/>
    <w:rsid w:val="00652952"/>
    <w:rsid w:val="00653569"/>
    <w:rsid w:val="006543DA"/>
    <w:rsid w:val="00654D24"/>
    <w:rsid w:val="00655AF1"/>
    <w:rsid w:val="00655CA5"/>
    <w:rsid w:val="0065693A"/>
    <w:rsid w:val="00656A43"/>
    <w:rsid w:val="00656D3C"/>
    <w:rsid w:val="00657409"/>
    <w:rsid w:val="0066039C"/>
    <w:rsid w:val="00660521"/>
    <w:rsid w:val="0066083D"/>
    <w:rsid w:val="00660979"/>
    <w:rsid w:val="00661633"/>
    <w:rsid w:val="00661AFC"/>
    <w:rsid w:val="00662628"/>
    <w:rsid w:val="0066353C"/>
    <w:rsid w:val="0066392B"/>
    <w:rsid w:val="00663FB4"/>
    <w:rsid w:val="00664202"/>
    <w:rsid w:val="0066488E"/>
    <w:rsid w:val="00665394"/>
    <w:rsid w:val="00665D34"/>
    <w:rsid w:val="00667C27"/>
    <w:rsid w:val="00670B12"/>
    <w:rsid w:val="00671170"/>
    <w:rsid w:val="006720FE"/>
    <w:rsid w:val="0067227A"/>
    <w:rsid w:val="006722DC"/>
    <w:rsid w:val="00672564"/>
    <w:rsid w:val="00672C4E"/>
    <w:rsid w:val="00672E3F"/>
    <w:rsid w:val="00673CC7"/>
    <w:rsid w:val="0067557B"/>
    <w:rsid w:val="00675B06"/>
    <w:rsid w:val="00676457"/>
    <w:rsid w:val="006767E8"/>
    <w:rsid w:val="00676A8C"/>
    <w:rsid w:val="00676D48"/>
    <w:rsid w:val="00677F1C"/>
    <w:rsid w:val="00680C8A"/>
    <w:rsid w:val="006814DF"/>
    <w:rsid w:val="0068250B"/>
    <w:rsid w:val="0068276D"/>
    <w:rsid w:val="0068320A"/>
    <w:rsid w:val="006844B4"/>
    <w:rsid w:val="00685EA0"/>
    <w:rsid w:val="00686102"/>
    <w:rsid w:val="0068631C"/>
    <w:rsid w:val="006866D0"/>
    <w:rsid w:val="00686ED4"/>
    <w:rsid w:val="006873C4"/>
    <w:rsid w:val="00690567"/>
    <w:rsid w:val="00691824"/>
    <w:rsid w:val="00692815"/>
    <w:rsid w:val="006928E7"/>
    <w:rsid w:val="006934FF"/>
    <w:rsid w:val="00693636"/>
    <w:rsid w:val="00693869"/>
    <w:rsid w:val="00693AA6"/>
    <w:rsid w:val="00693B42"/>
    <w:rsid w:val="00694455"/>
    <w:rsid w:val="006953FC"/>
    <w:rsid w:val="00695400"/>
    <w:rsid w:val="0069588C"/>
    <w:rsid w:val="006959F8"/>
    <w:rsid w:val="00696043"/>
    <w:rsid w:val="00696365"/>
    <w:rsid w:val="0069665E"/>
    <w:rsid w:val="00696BDE"/>
    <w:rsid w:val="00697EF0"/>
    <w:rsid w:val="006A01A4"/>
    <w:rsid w:val="006A02DF"/>
    <w:rsid w:val="006A0AD2"/>
    <w:rsid w:val="006A0F23"/>
    <w:rsid w:val="006A284D"/>
    <w:rsid w:val="006A2A79"/>
    <w:rsid w:val="006A2AEE"/>
    <w:rsid w:val="006A36B3"/>
    <w:rsid w:val="006A3BB2"/>
    <w:rsid w:val="006A4F42"/>
    <w:rsid w:val="006A5BE5"/>
    <w:rsid w:val="006A5D28"/>
    <w:rsid w:val="006A5E8C"/>
    <w:rsid w:val="006A62DB"/>
    <w:rsid w:val="006A670E"/>
    <w:rsid w:val="006A69D9"/>
    <w:rsid w:val="006A6C69"/>
    <w:rsid w:val="006A6D30"/>
    <w:rsid w:val="006A71CF"/>
    <w:rsid w:val="006A7E0C"/>
    <w:rsid w:val="006B05C3"/>
    <w:rsid w:val="006B0CEB"/>
    <w:rsid w:val="006B0DF8"/>
    <w:rsid w:val="006B1722"/>
    <w:rsid w:val="006B203B"/>
    <w:rsid w:val="006B3112"/>
    <w:rsid w:val="006B36C0"/>
    <w:rsid w:val="006B3C32"/>
    <w:rsid w:val="006B3FD4"/>
    <w:rsid w:val="006B519C"/>
    <w:rsid w:val="006B5586"/>
    <w:rsid w:val="006B5C1B"/>
    <w:rsid w:val="006B5F8F"/>
    <w:rsid w:val="006B6438"/>
    <w:rsid w:val="006B6473"/>
    <w:rsid w:val="006B7726"/>
    <w:rsid w:val="006B7881"/>
    <w:rsid w:val="006B7C54"/>
    <w:rsid w:val="006C005F"/>
    <w:rsid w:val="006C2068"/>
    <w:rsid w:val="006C36D9"/>
    <w:rsid w:val="006C40A1"/>
    <w:rsid w:val="006C40B8"/>
    <w:rsid w:val="006C47CB"/>
    <w:rsid w:val="006C56C7"/>
    <w:rsid w:val="006C6E63"/>
    <w:rsid w:val="006C7065"/>
    <w:rsid w:val="006C7A27"/>
    <w:rsid w:val="006D033C"/>
    <w:rsid w:val="006D04B4"/>
    <w:rsid w:val="006D08A5"/>
    <w:rsid w:val="006D11EE"/>
    <w:rsid w:val="006D15A6"/>
    <w:rsid w:val="006D1C6E"/>
    <w:rsid w:val="006D2565"/>
    <w:rsid w:val="006D30B6"/>
    <w:rsid w:val="006D384C"/>
    <w:rsid w:val="006D4ABF"/>
    <w:rsid w:val="006D4D49"/>
    <w:rsid w:val="006D5224"/>
    <w:rsid w:val="006D5A12"/>
    <w:rsid w:val="006D5A91"/>
    <w:rsid w:val="006D62D9"/>
    <w:rsid w:val="006D6BDC"/>
    <w:rsid w:val="006D7DFA"/>
    <w:rsid w:val="006E075E"/>
    <w:rsid w:val="006E19C5"/>
    <w:rsid w:val="006E1E57"/>
    <w:rsid w:val="006E25E3"/>
    <w:rsid w:val="006E300C"/>
    <w:rsid w:val="006E316A"/>
    <w:rsid w:val="006E5DEA"/>
    <w:rsid w:val="006E62D7"/>
    <w:rsid w:val="006E6368"/>
    <w:rsid w:val="006E717B"/>
    <w:rsid w:val="006E78D5"/>
    <w:rsid w:val="006F0183"/>
    <w:rsid w:val="006F175D"/>
    <w:rsid w:val="006F1949"/>
    <w:rsid w:val="006F2535"/>
    <w:rsid w:val="006F3EB4"/>
    <w:rsid w:val="006F4136"/>
    <w:rsid w:val="006F544C"/>
    <w:rsid w:val="006F5F30"/>
    <w:rsid w:val="006F6DD3"/>
    <w:rsid w:val="006F76F3"/>
    <w:rsid w:val="006F7994"/>
    <w:rsid w:val="006F7AF5"/>
    <w:rsid w:val="00700787"/>
    <w:rsid w:val="00700AF6"/>
    <w:rsid w:val="00701012"/>
    <w:rsid w:val="00701471"/>
    <w:rsid w:val="0070168B"/>
    <w:rsid w:val="00703482"/>
    <w:rsid w:val="00703EB0"/>
    <w:rsid w:val="007049D3"/>
    <w:rsid w:val="00704C3F"/>
    <w:rsid w:val="00704D56"/>
    <w:rsid w:val="00705C06"/>
    <w:rsid w:val="0070695F"/>
    <w:rsid w:val="007075D7"/>
    <w:rsid w:val="00707972"/>
    <w:rsid w:val="00707E37"/>
    <w:rsid w:val="00710C02"/>
    <w:rsid w:val="00710CDC"/>
    <w:rsid w:val="00710DA3"/>
    <w:rsid w:val="0071178A"/>
    <w:rsid w:val="00711A0D"/>
    <w:rsid w:val="00711F42"/>
    <w:rsid w:val="00712A0B"/>
    <w:rsid w:val="0071384A"/>
    <w:rsid w:val="00713BA6"/>
    <w:rsid w:val="00714290"/>
    <w:rsid w:val="007144A4"/>
    <w:rsid w:val="007145D0"/>
    <w:rsid w:val="00714B20"/>
    <w:rsid w:val="0071692A"/>
    <w:rsid w:val="00716E88"/>
    <w:rsid w:val="00717981"/>
    <w:rsid w:val="00721363"/>
    <w:rsid w:val="00721A63"/>
    <w:rsid w:val="00721B4D"/>
    <w:rsid w:val="00721C56"/>
    <w:rsid w:val="007228D9"/>
    <w:rsid w:val="007239F7"/>
    <w:rsid w:val="007249B4"/>
    <w:rsid w:val="00724A12"/>
    <w:rsid w:val="00724ACA"/>
    <w:rsid w:val="007255C8"/>
    <w:rsid w:val="00725C54"/>
    <w:rsid w:val="00725C71"/>
    <w:rsid w:val="00727F9A"/>
    <w:rsid w:val="007300E8"/>
    <w:rsid w:val="007320EA"/>
    <w:rsid w:val="00732893"/>
    <w:rsid w:val="00735A6E"/>
    <w:rsid w:val="00735AFA"/>
    <w:rsid w:val="00735BEE"/>
    <w:rsid w:val="00735CD2"/>
    <w:rsid w:val="00736236"/>
    <w:rsid w:val="00736458"/>
    <w:rsid w:val="00736DA3"/>
    <w:rsid w:val="00737401"/>
    <w:rsid w:val="00737950"/>
    <w:rsid w:val="00737DC9"/>
    <w:rsid w:val="00737E6F"/>
    <w:rsid w:val="00740268"/>
    <w:rsid w:val="00740BA5"/>
    <w:rsid w:val="007410AA"/>
    <w:rsid w:val="007418AE"/>
    <w:rsid w:val="00741C85"/>
    <w:rsid w:val="007421B2"/>
    <w:rsid w:val="00742E93"/>
    <w:rsid w:val="00743CDE"/>
    <w:rsid w:val="00743D6D"/>
    <w:rsid w:val="00745445"/>
    <w:rsid w:val="00746A32"/>
    <w:rsid w:val="00746C27"/>
    <w:rsid w:val="007478B5"/>
    <w:rsid w:val="00750D41"/>
    <w:rsid w:val="007519D4"/>
    <w:rsid w:val="00751A00"/>
    <w:rsid w:val="00751E1F"/>
    <w:rsid w:val="0075225B"/>
    <w:rsid w:val="00752E97"/>
    <w:rsid w:val="00753ACE"/>
    <w:rsid w:val="007545E7"/>
    <w:rsid w:val="007556C2"/>
    <w:rsid w:val="007563EB"/>
    <w:rsid w:val="00756901"/>
    <w:rsid w:val="00757321"/>
    <w:rsid w:val="007575E9"/>
    <w:rsid w:val="00760AE8"/>
    <w:rsid w:val="00760BFF"/>
    <w:rsid w:val="00760CC1"/>
    <w:rsid w:val="00761187"/>
    <w:rsid w:val="00761216"/>
    <w:rsid w:val="0076172B"/>
    <w:rsid w:val="0076186B"/>
    <w:rsid w:val="00761A97"/>
    <w:rsid w:val="00761E38"/>
    <w:rsid w:val="00762478"/>
    <w:rsid w:val="00762744"/>
    <w:rsid w:val="00762A4C"/>
    <w:rsid w:val="00763BB7"/>
    <w:rsid w:val="00763BE1"/>
    <w:rsid w:val="007651DC"/>
    <w:rsid w:val="0076581B"/>
    <w:rsid w:val="00765D8E"/>
    <w:rsid w:val="007661AB"/>
    <w:rsid w:val="007667CE"/>
    <w:rsid w:val="00766CE4"/>
    <w:rsid w:val="00766D3F"/>
    <w:rsid w:val="00767409"/>
    <w:rsid w:val="007700E9"/>
    <w:rsid w:val="0077051A"/>
    <w:rsid w:val="00770C0C"/>
    <w:rsid w:val="0077178C"/>
    <w:rsid w:val="00772BDA"/>
    <w:rsid w:val="00774B1A"/>
    <w:rsid w:val="0077506F"/>
    <w:rsid w:val="00775EBC"/>
    <w:rsid w:val="007778C2"/>
    <w:rsid w:val="00777924"/>
    <w:rsid w:val="00777B46"/>
    <w:rsid w:val="0078027A"/>
    <w:rsid w:val="007802EB"/>
    <w:rsid w:val="00780A2F"/>
    <w:rsid w:val="00780F1A"/>
    <w:rsid w:val="007814A3"/>
    <w:rsid w:val="0078181F"/>
    <w:rsid w:val="00781F13"/>
    <w:rsid w:val="00783212"/>
    <w:rsid w:val="007834D6"/>
    <w:rsid w:val="00783F14"/>
    <w:rsid w:val="0078420B"/>
    <w:rsid w:val="00784AF1"/>
    <w:rsid w:val="007852F1"/>
    <w:rsid w:val="00785A2E"/>
    <w:rsid w:val="00790F95"/>
    <w:rsid w:val="007921C0"/>
    <w:rsid w:val="00792AA0"/>
    <w:rsid w:val="00793693"/>
    <w:rsid w:val="00793A1F"/>
    <w:rsid w:val="00793B48"/>
    <w:rsid w:val="00794DF3"/>
    <w:rsid w:val="00794EE9"/>
    <w:rsid w:val="0079604F"/>
    <w:rsid w:val="00796579"/>
    <w:rsid w:val="00796734"/>
    <w:rsid w:val="0079684B"/>
    <w:rsid w:val="00796E29"/>
    <w:rsid w:val="0079706C"/>
    <w:rsid w:val="0079716A"/>
    <w:rsid w:val="0079734F"/>
    <w:rsid w:val="00797519"/>
    <w:rsid w:val="007A03C2"/>
    <w:rsid w:val="007A147E"/>
    <w:rsid w:val="007A1558"/>
    <w:rsid w:val="007A1856"/>
    <w:rsid w:val="007A19BD"/>
    <w:rsid w:val="007A1E60"/>
    <w:rsid w:val="007A2CCD"/>
    <w:rsid w:val="007A39E4"/>
    <w:rsid w:val="007A3AB0"/>
    <w:rsid w:val="007A3C11"/>
    <w:rsid w:val="007A5A27"/>
    <w:rsid w:val="007A5BB2"/>
    <w:rsid w:val="007A6306"/>
    <w:rsid w:val="007A65B3"/>
    <w:rsid w:val="007B03F4"/>
    <w:rsid w:val="007B0C58"/>
    <w:rsid w:val="007B0FA5"/>
    <w:rsid w:val="007B10C6"/>
    <w:rsid w:val="007B1D55"/>
    <w:rsid w:val="007B1EC1"/>
    <w:rsid w:val="007B2061"/>
    <w:rsid w:val="007B22C9"/>
    <w:rsid w:val="007B24D2"/>
    <w:rsid w:val="007B2CF9"/>
    <w:rsid w:val="007B3579"/>
    <w:rsid w:val="007B3655"/>
    <w:rsid w:val="007B470A"/>
    <w:rsid w:val="007B47DC"/>
    <w:rsid w:val="007B555B"/>
    <w:rsid w:val="007B5CCF"/>
    <w:rsid w:val="007B6408"/>
    <w:rsid w:val="007B6899"/>
    <w:rsid w:val="007B6DAF"/>
    <w:rsid w:val="007B6EF2"/>
    <w:rsid w:val="007C015C"/>
    <w:rsid w:val="007C0D63"/>
    <w:rsid w:val="007C130D"/>
    <w:rsid w:val="007C1BA5"/>
    <w:rsid w:val="007C25ED"/>
    <w:rsid w:val="007C25F0"/>
    <w:rsid w:val="007C3371"/>
    <w:rsid w:val="007C5278"/>
    <w:rsid w:val="007C529B"/>
    <w:rsid w:val="007C5744"/>
    <w:rsid w:val="007C57C1"/>
    <w:rsid w:val="007C6468"/>
    <w:rsid w:val="007C6C67"/>
    <w:rsid w:val="007D01CB"/>
    <w:rsid w:val="007D0DE8"/>
    <w:rsid w:val="007D10BD"/>
    <w:rsid w:val="007D12D1"/>
    <w:rsid w:val="007D1619"/>
    <w:rsid w:val="007D1CCB"/>
    <w:rsid w:val="007D22ED"/>
    <w:rsid w:val="007D2454"/>
    <w:rsid w:val="007D2DF2"/>
    <w:rsid w:val="007D3A7F"/>
    <w:rsid w:val="007D4B48"/>
    <w:rsid w:val="007D4D44"/>
    <w:rsid w:val="007D52D9"/>
    <w:rsid w:val="007D5BAD"/>
    <w:rsid w:val="007D5D66"/>
    <w:rsid w:val="007D6493"/>
    <w:rsid w:val="007D6839"/>
    <w:rsid w:val="007D686F"/>
    <w:rsid w:val="007D718C"/>
    <w:rsid w:val="007D72EA"/>
    <w:rsid w:val="007D73A0"/>
    <w:rsid w:val="007D7C67"/>
    <w:rsid w:val="007E01B3"/>
    <w:rsid w:val="007E1A47"/>
    <w:rsid w:val="007E1AE5"/>
    <w:rsid w:val="007E1B0B"/>
    <w:rsid w:val="007E3854"/>
    <w:rsid w:val="007E3AA2"/>
    <w:rsid w:val="007E531D"/>
    <w:rsid w:val="007E586B"/>
    <w:rsid w:val="007E5B55"/>
    <w:rsid w:val="007F02B5"/>
    <w:rsid w:val="007F05C5"/>
    <w:rsid w:val="007F09C9"/>
    <w:rsid w:val="007F16E0"/>
    <w:rsid w:val="007F1BEB"/>
    <w:rsid w:val="007F1EB2"/>
    <w:rsid w:val="007F2DFA"/>
    <w:rsid w:val="007F30FF"/>
    <w:rsid w:val="007F3323"/>
    <w:rsid w:val="007F3687"/>
    <w:rsid w:val="007F3F96"/>
    <w:rsid w:val="007F3F9E"/>
    <w:rsid w:val="007F59DE"/>
    <w:rsid w:val="007F6C73"/>
    <w:rsid w:val="007F713A"/>
    <w:rsid w:val="00801F66"/>
    <w:rsid w:val="008030F0"/>
    <w:rsid w:val="00804954"/>
    <w:rsid w:val="008074FD"/>
    <w:rsid w:val="00810BD1"/>
    <w:rsid w:val="00811773"/>
    <w:rsid w:val="00811DE4"/>
    <w:rsid w:val="008120D5"/>
    <w:rsid w:val="00812EB0"/>
    <w:rsid w:val="00812F90"/>
    <w:rsid w:val="0081345B"/>
    <w:rsid w:val="0081399B"/>
    <w:rsid w:val="00815B55"/>
    <w:rsid w:val="00815F6A"/>
    <w:rsid w:val="0081613C"/>
    <w:rsid w:val="00816693"/>
    <w:rsid w:val="00816753"/>
    <w:rsid w:val="0081692D"/>
    <w:rsid w:val="00816FE8"/>
    <w:rsid w:val="008172D5"/>
    <w:rsid w:val="00820246"/>
    <w:rsid w:val="00820C51"/>
    <w:rsid w:val="00820CF1"/>
    <w:rsid w:val="00821BED"/>
    <w:rsid w:val="008224F8"/>
    <w:rsid w:val="00823589"/>
    <w:rsid w:val="00823C5E"/>
    <w:rsid w:val="00823D50"/>
    <w:rsid w:val="008241CE"/>
    <w:rsid w:val="0082430A"/>
    <w:rsid w:val="00824EE8"/>
    <w:rsid w:val="00825224"/>
    <w:rsid w:val="00825AB4"/>
    <w:rsid w:val="00826599"/>
    <w:rsid w:val="00826F72"/>
    <w:rsid w:val="0082707B"/>
    <w:rsid w:val="0082741F"/>
    <w:rsid w:val="00830182"/>
    <w:rsid w:val="00830C46"/>
    <w:rsid w:val="00830E59"/>
    <w:rsid w:val="0083124A"/>
    <w:rsid w:val="008316EE"/>
    <w:rsid w:val="00831D63"/>
    <w:rsid w:val="00834079"/>
    <w:rsid w:val="0083463F"/>
    <w:rsid w:val="00834C6E"/>
    <w:rsid w:val="008355B7"/>
    <w:rsid w:val="00835824"/>
    <w:rsid w:val="008369E0"/>
    <w:rsid w:val="00836A24"/>
    <w:rsid w:val="00836AA4"/>
    <w:rsid w:val="00836F8E"/>
    <w:rsid w:val="008370A4"/>
    <w:rsid w:val="008401E1"/>
    <w:rsid w:val="008408DE"/>
    <w:rsid w:val="00841C37"/>
    <w:rsid w:val="0084220F"/>
    <w:rsid w:val="0084374A"/>
    <w:rsid w:val="00845316"/>
    <w:rsid w:val="00847658"/>
    <w:rsid w:val="00847A1B"/>
    <w:rsid w:val="008508CA"/>
    <w:rsid w:val="00850DC9"/>
    <w:rsid w:val="00851495"/>
    <w:rsid w:val="008518F4"/>
    <w:rsid w:val="008519CB"/>
    <w:rsid w:val="00851DF8"/>
    <w:rsid w:val="0085210A"/>
    <w:rsid w:val="008521C6"/>
    <w:rsid w:val="00852B1A"/>
    <w:rsid w:val="0085325C"/>
    <w:rsid w:val="0085339C"/>
    <w:rsid w:val="00854714"/>
    <w:rsid w:val="00854889"/>
    <w:rsid w:val="00854992"/>
    <w:rsid w:val="00855790"/>
    <w:rsid w:val="008557A9"/>
    <w:rsid w:val="00855F3E"/>
    <w:rsid w:val="00855F90"/>
    <w:rsid w:val="008570EE"/>
    <w:rsid w:val="00857229"/>
    <w:rsid w:val="00857E2C"/>
    <w:rsid w:val="00860178"/>
    <w:rsid w:val="00860185"/>
    <w:rsid w:val="00860704"/>
    <w:rsid w:val="00860AF1"/>
    <w:rsid w:val="0086143D"/>
    <w:rsid w:val="00861DAC"/>
    <w:rsid w:val="008635B3"/>
    <w:rsid w:val="00863AD4"/>
    <w:rsid w:val="00864416"/>
    <w:rsid w:val="008654A7"/>
    <w:rsid w:val="008660EE"/>
    <w:rsid w:val="0086681A"/>
    <w:rsid w:val="008671AE"/>
    <w:rsid w:val="0087020C"/>
    <w:rsid w:val="00870392"/>
    <w:rsid w:val="008706AA"/>
    <w:rsid w:val="00870AC1"/>
    <w:rsid w:val="00871746"/>
    <w:rsid w:val="0087199C"/>
    <w:rsid w:val="00871BDB"/>
    <w:rsid w:val="00872461"/>
    <w:rsid w:val="00873D52"/>
    <w:rsid w:val="00874420"/>
    <w:rsid w:val="00874710"/>
    <w:rsid w:val="00874D7E"/>
    <w:rsid w:val="00876658"/>
    <w:rsid w:val="0087671A"/>
    <w:rsid w:val="00876FBD"/>
    <w:rsid w:val="008772AB"/>
    <w:rsid w:val="00877602"/>
    <w:rsid w:val="00877C5F"/>
    <w:rsid w:val="00880086"/>
    <w:rsid w:val="00880396"/>
    <w:rsid w:val="00880EF9"/>
    <w:rsid w:val="00880F72"/>
    <w:rsid w:val="00881C77"/>
    <w:rsid w:val="00882DB0"/>
    <w:rsid w:val="00882E11"/>
    <w:rsid w:val="0088314B"/>
    <w:rsid w:val="008836E6"/>
    <w:rsid w:val="00883D6A"/>
    <w:rsid w:val="00883EF4"/>
    <w:rsid w:val="00884192"/>
    <w:rsid w:val="0088452A"/>
    <w:rsid w:val="00884ACD"/>
    <w:rsid w:val="0088573B"/>
    <w:rsid w:val="00885B91"/>
    <w:rsid w:val="008863A6"/>
    <w:rsid w:val="008865BA"/>
    <w:rsid w:val="00886C89"/>
    <w:rsid w:val="00887C12"/>
    <w:rsid w:val="00887EBD"/>
    <w:rsid w:val="008916A7"/>
    <w:rsid w:val="008918A5"/>
    <w:rsid w:val="00891E46"/>
    <w:rsid w:val="00891F87"/>
    <w:rsid w:val="00892CEE"/>
    <w:rsid w:val="00894050"/>
    <w:rsid w:val="00895AE2"/>
    <w:rsid w:val="00895BCB"/>
    <w:rsid w:val="00895E5D"/>
    <w:rsid w:val="008A033F"/>
    <w:rsid w:val="008A05FB"/>
    <w:rsid w:val="008A097F"/>
    <w:rsid w:val="008A1A31"/>
    <w:rsid w:val="008A1B57"/>
    <w:rsid w:val="008A25B8"/>
    <w:rsid w:val="008A2698"/>
    <w:rsid w:val="008A2E8B"/>
    <w:rsid w:val="008A2F55"/>
    <w:rsid w:val="008A37D5"/>
    <w:rsid w:val="008A3F89"/>
    <w:rsid w:val="008A4C0C"/>
    <w:rsid w:val="008A4FE9"/>
    <w:rsid w:val="008A57AA"/>
    <w:rsid w:val="008A5E9E"/>
    <w:rsid w:val="008A617C"/>
    <w:rsid w:val="008A624C"/>
    <w:rsid w:val="008A731A"/>
    <w:rsid w:val="008A7A6F"/>
    <w:rsid w:val="008A7B8B"/>
    <w:rsid w:val="008B0CB4"/>
    <w:rsid w:val="008B1EA7"/>
    <w:rsid w:val="008B22C0"/>
    <w:rsid w:val="008B247A"/>
    <w:rsid w:val="008B3BD5"/>
    <w:rsid w:val="008B3E27"/>
    <w:rsid w:val="008B441A"/>
    <w:rsid w:val="008B4574"/>
    <w:rsid w:val="008B4D77"/>
    <w:rsid w:val="008B53B7"/>
    <w:rsid w:val="008B5BD0"/>
    <w:rsid w:val="008B6E13"/>
    <w:rsid w:val="008C00C1"/>
    <w:rsid w:val="008C0403"/>
    <w:rsid w:val="008C0947"/>
    <w:rsid w:val="008C11AD"/>
    <w:rsid w:val="008C181F"/>
    <w:rsid w:val="008C1B8A"/>
    <w:rsid w:val="008C2E53"/>
    <w:rsid w:val="008C3042"/>
    <w:rsid w:val="008C374F"/>
    <w:rsid w:val="008C3919"/>
    <w:rsid w:val="008C3E43"/>
    <w:rsid w:val="008C5CFB"/>
    <w:rsid w:val="008C60CC"/>
    <w:rsid w:val="008C64B1"/>
    <w:rsid w:val="008C64E2"/>
    <w:rsid w:val="008C7BF5"/>
    <w:rsid w:val="008C7F7C"/>
    <w:rsid w:val="008D03C5"/>
    <w:rsid w:val="008D050B"/>
    <w:rsid w:val="008D067A"/>
    <w:rsid w:val="008D1E71"/>
    <w:rsid w:val="008D228B"/>
    <w:rsid w:val="008D2305"/>
    <w:rsid w:val="008D24AE"/>
    <w:rsid w:val="008D2566"/>
    <w:rsid w:val="008D38B9"/>
    <w:rsid w:val="008D3FD1"/>
    <w:rsid w:val="008D3FEE"/>
    <w:rsid w:val="008D4A12"/>
    <w:rsid w:val="008D4CF0"/>
    <w:rsid w:val="008D61D0"/>
    <w:rsid w:val="008D7CD2"/>
    <w:rsid w:val="008D7E81"/>
    <w:rsid w:val="008E0FA2"/>
    <w:rsid w:val="008E0FCD"/>
    <w:rsid w:val="008E274B"/>
    <w:rsid w:val="008E28D0"/>
    <w:rsid w:val="008E2D9F"/>
    <w:rsid w:val="008E4129"/>
    <w:rsid w:val="008E4CC9"/>
    <w:rsid w:val="008E4EAB"/>
    <w:rsid w:val="008E5AD6"/>
    <w:rsid w:val="008E5F34"/>
    <w:rsid w:val="008E5FD0"/>
    <w:rsid w:val="008E60ED"/>
    <w:rsid w:val="008E67D1"/>
    <w:rsid w:val="008E6A3D"/>
    <w:rsid w:val="008E79AE"/>
    <w:rsid w:val="008E7EC8"/>
    <w:rsid w:val="008F0FAD"/>
    <w:rsid w:val="008F1FE4"/>
    <w:rsid w:val="008F2C9E"/>
    <w:rsid w:val="008F39B8"/>
    <w:rsid w:val="008F39D7"/>
    <w:rsid w:val="008F42EC"/>
    <w:rsid w:val="008F5476"/>
    <w:rsid w:val="008F568C"/>
    <w:rsid w:val="008F67DD"/>
    <w:rsid w:val="008F6C0F"/>
    <w:rsid w:val="008F70CD"/>
    <w:rsid w:val="0090115B"/>
    <w:rsid w:val="009016E6"/>
    <w:rsid w:val="00901A30"/>
    <w:rsid w:val="0090268C"/>
    <w:rsid w:val="009027C4"/>
    <w:rsid w:val="00903FB4"/>
    <w:rsid w:val="0090405C"/>
    <w:rsid w:val="009048B6"/>
    <w:rsid w:val="0090561B"/>
    <w:rsid w:val="00907766"/>
    <w:rsid w:val="00910126"/>
    <w:rsid w:val="00911E4D"/>
    <w:rsid w:val="0091247F"/>
    <w:rsid w:val="009128CB"/>
    <w:rsid w:val="009134F0"/>
    <w:rsid w:val="00913551"/>
    <w:rsid w:val="00913579"/>
    <w:rsid w:val="00913672"/>
    <w:rsid w:val="0091432E"/>
    <w:rsid w:val="009147CE"/>
    <w:rsid w:val="00914FED"/>
    <w:rsid w:val="00915108"/>
    <w:rsid w:val="0091510C"/>
    <w:rsid w:val="00915456"/>
    <w:rsid w:val="009155E7"/>
    <w:rsid w:val="00915628"/>
    <w:rsid w:val="0091564D"/>
    <w:rsid w:val="0091594E"/>
    <w:rsid w:val="00916028"/>
    <w:rsid w:val="0091635E"/>
    <w:rsid w:val="00916AD6"/>
    <w:rsid w:val="00916C3D"/>
    <w:rsid w:val="009200D7"/>
    <w:rsid w:val="0092093D"/>
    <w:rsid w:val="00920FE9"/>
    <w:rsid w:val="009213A0"/>
    <w:rsid w:val="00921772"/>
    <w:rsid w:val="00921BE4"/>
    <w:rsid w:val="00921EA2"/>
    <w:rsid w:val="009220A6"/>
    <w:rsid w:val="0092281E"/>
    <w:rsid w:val="00922D1C"/>
    <w:rsid w:val="0092440B"/>
    <w:rsid w:val="00924DEC"/>
    <w:rsid w:val="00925AB8"/>
    <w:rsid w:val="009268EB"/>
    <w:rsid w:val="00926B93"/>
    <w:rsid w:val="00926E20"/>
    <w:rsid w:val="009270F9"/>
    <w:rsid w:val="00927292"/>
    <w:rsid w:val="00927CB3"/>
    <w:rsid w:val="0093018D"/>
    <w:rsid w:val="009303A0"/>
    <w:rsid w:val="00930A83"/>
    <w:rsid w:val="00930B28"/>
    <w:rsid w:val="00930D9E"/>
    <w:rsid w:val="009320BC"/>
    <w:rsid w:val="0093362A"/>
    <w:rsid w:val="009336BB"/>
    <w:rsid w:val="00933DB5"/>
    <w:rsid w:val="00933DEC"/>
    <w:rsid w:val="00933E1D"/>
    <w:rsid w:val="0093486B"/>
    <w:rsid w:val="00934D3D"/>
    <w:rsid w:val="00934FF5"/>
    <w:rsid w:val="00935249"/>
    <w:rsid w:val="0093596D"/>
    <w:rsid w:val="00935A83"/>
    <w:rsid w:val="00936638"/>
    <w:rsid w:val="009372A6"/>
    <w:rsid w:val="00937804"/>
    <w:rsid w:val="00937B38"/>
    <w:rsid w:val="00940A0F"/>
    <w:rsid w:val="009412D7"/>
    <w:rsid w:val="009425DE"/>
    <w:rsid w:val="009433E5"/>
    <w:rsid w:val="0094387A"/>
    <w:rsid w:val="0094616E"/>
    <w:rsid w:val="00946347"/>
    <w:rsid w:val="0094760D"/>
    <w:rsid w:val="00947797"/>
    <w:rsid w:val="00947D46"/>
    <w:rsid w:val="009508EE"/>
    <w:rsid w:val="00950AC6"/>
    <w:rsid w:val="00950B8F"/>
    <w:rsid w:val="00951BC8"/>
    <w:rsid w:val="009520A4"/>
    <w:rsid w:val="009520F5"/>
    <w:rsid w:val="00952121"/>
    <w:rsid w:val="00953108"/>
    <w:rsid w:val="009531A0"/>
    <w:rsid w:val="0095394A"/>
    <w:rsid w:val="00953D9D"/>
    <w:rsid w:val="009540B3"/>
    <w:rsid w:val="009549FD"/>
    <w:rsid w:val="00955089"/>
    <w:rsid w:val="009551D1"/>
    <w:rsid w:val="009551EF"/>
    <w:rsid w:val="0095586B"/>
    <w:rsid w:val="0095596B"/>
    <w:rsid w:val="00956288"/>
    <w:rsid w:val="0095655C"/>
    <w:rsid w:val="00957119"/>
    <w:rsid w:val="009571E6"/>
    <w:rsid w:val="009571EE"/>
    <w:rsid w:val="00957985"/>
    <w:rsid w:val="00957B5F"/>
    <w:rsid w:val="00960BA0"/>
    <w:rsid w:val="00960EAF"/>
    <w:rsid w:val="00961F19"/>
    <w:rsid w:val="00962043"/>
    <w:rsid w:val="00963F2D"/>
    <w:rsid w:val="009642E4"/>
    <w:rsid w:val="009643FF"/>
    <w:rsid w:val="00964956"/>
    <w:rsid w:val="009658BF"/>
    <w:rsid w:val="009666DF"/>
    <w:rsid w:val="00967C02"/>
    <w:rsid w:val="00967FFE"/>
    <w:rsid w:val="00970067"/>
    <w:rsid w:val="009704D8"/>
    <w:rsid w:val="00970789"/>
    <w:rsid w:val="009719B6"/>
    <w:rsid w:val="00971A6D"/>
    <w:rsid w:val="00971CB5"/>
    <w:rsid w:val="0097224A"/>
    <w:rsid w:val="009728DA"/>
    <w:rsid w:val="00972E86"/>
    <w:rsid w:val="00973B5C"/>
    <w:rsid w:val="00973E61"/>
    <w:rsid w:val="00973FB1"/>
    <w:rsid w:val="00974751"/>
    <w:rsid w:val="00974F06"/>
    <w:rsid w:val="009750A0"/>
    <w:rsid w:val="0097513D"/>
    <w:rsid w:val="00975545"/>
    <w:rsid w:val="0097554E"/>
    <w:rsid w:val="0097582E"/>
    <w:rsid w:val="00975F47"/>
    <w:rsid w:val="00976A6C"/>
    <w:rsid w:val="00976B53"/>
    <w:rsid w:val="00976B9B"/>
    <w:rsid w:val="00976EAE"/>
    <w:rsid w:val="00977789"/>
    <w:rsid w:val="00977D6E"/>
    <w:rsid w:val="00980DD1"/>
    <w:rsid w:val="0098202E"/>
    <w:rsid w:val="009836C0"/>
    <w:rsid w:val="009836E7"/>
    <w:rsid w:val="00983B08"/>
    <w:rsid w:val="00983E0F"/>
    <w:rsid w:val="00983F54"/>
    <w:rsid w:val="00984B01"/>
    <w:rsid w:val="00984BEC"/>
    <w:rsid w:val="0098523F"/>
    <w:rsid w:val="0098551C"/>
    <w:rsid w:val="00986C94"/>
    <w:rsid w:val="00986E7C"/>
    <w:rsid w:val="0098738D"/>
    <w:rsid w:val="00987660"/>
    <w:rsid w:val="00990B1B"/>
    <w:rsid w:val="00990EA9"/>
    <w:rsid w:val="0099117A"/>
    <w:rsid w:val="00991C65"/>
    <w:rsid w:val="00992D4B"/>
    <w:rsid w:val="00992E48"/>
    <w:rsid w:val="00993947"/>
    <w:rsid w:val="00993B0A"/>
    <w:rsid w:val="009948FD"/>
    <w:rsid w:val="009949F5"/>
    <w:rsid w:val="00994CCF"/>
    <w:rsid w:val="00996235"/>
    <w:rsid w:val="009962E0"/>
    <w:rsid w:val="0099720F"/>
    <w:rsid w:val="009A015E"/>
    <w:rsid w:val="009A108C"/>
    <w:rsid w:val="009A1F18"/>
    <w:rsid w:val="009A4147"/>
    <w:rsid w:val="009A4154"/>
    <w:rsid w:val="009A5C82"/>
    <w:rsid w:val="009A671B"/>
    <w:rsid w:val="009A671E"/>
    <w:rsid w:val="009A6BC5"/>
    <w:rsid w:val="009A72C6"/>
    <w:rsid w:val="009A7697"/>
    <w:rsid w:val="009A7ACA"/>
    <w:rsid w:val="009B0B16"/>
    <w:rsid w:val="009B1413"/>
    <w:rsid w:val="009B22BE"/>
    <w:rsid w:val="009B2664"/>
    <w:rsid w:val="009B3336"/>
    <w:rsid w:val="009B3439"/>
    <w:rsid w:val="009B4667"/>
    <w:rsid w:val="009B4E31"/>
    <w:rsid w:val="009B5250"/>
    <w:rsid w:val="009B64FF"/>
    <w:rsid w:val="009B6551"/>
    <w:rsid w:val="009B65E9"/>
    <w:rsid w:val="009B7042"/>
    <w:rsid w:val="009B75EB"/>
    <w:rsid w:val="009C0D75"/>
    <w:rsid w:val="009C1D97"/>
    <w:rsid w:val="009C2788"/>
    <w:rsid w:val="009C37F9"/>
    <w:rsid w:val="009C3A47"/>
    <w:rsid w:val="009C3FE5"/>
    <w:rsid w:val="009C5E58"/>
    <w:rsid w:val="009C7995"/>
    <w:rsid w:val="009C7DF0"/>
    <w:rsid w:val="009D04B4"/>
    <w:rsid w:val="009D24C1"/>
    <w:rsid w:val="009D26DC"/>
    <w:rsid w:val="009D435D"/>
    <w:rsid w:val="009D4762"/>
    <w:rsid w:val="009D4E16"/>
    <w:rsid w:val="009D5355"/>
    <w:rsid w:val="009D5AD6"/>
    <w:rsid w:val="009D6D50"/>
    <w:rsid w:val="009D6F89"/>
    <w:rsid w:val="009D721C"/>
    <w:rsid w:val="009D7653"/>
    <w:rsid w:val="009D7DF0"/>
    <w:rsid w:val="009E0693"/>
    <w:rsid w:val="009E0B94"/>
    <w:rsid w:val="009E1136"/>
    <w:rsid w:val="009E1207"/>
    <w:rsid w:val="009E237A"/>
    <w:rsid w:val="009E27B6"/>
    <w:rsid w:val="009E2F09"/>
    <w:rsid w:val="009E4487"/>
    <w:rsid w:val="009E49C8"/>
    <w:rsid w:val="009E55AA"/>
    <w:rsid w:val="009E560E"/>
    <w:rsid w:val="009E6C88"/>
    <w:rsid w:val="009E6FE0"/>
    <w:rsid w:val="009E739E"/>
    <w:rsid w:val="009E77A2"/>
    <w:rsid w:val="009E7E03"/>
    <w:rsid w:val="009F0C47"/>
    <w:rsid w:val="009F15E9"/>
    <w:rsid w:val="009F17F1"/>
    <w:rsid w:val="009F1AEC"/>
    <w:rsid w:val="009F2B84"/>
    <w:rsid w:val="009F32EE"/>
    <w:rsid w:val="009F3C46"/>
    <w:rsid w:val="009F3D39"/>
    <w:rsid w:val="009F425A"/>
    <w:rsid w:val="009F4CA8"/>
    <w:rsid w:val="009F522E"/>
    <w:rsid w:val="009F5EC0"/>
    <w:rsid w:val="009F66C5"/>
    <w:rsid w:val="009F6741"/>
    <w:rsid w:val="00A0083D"/>
    <w:rsid w:val="00A00D28"/>
    <w:rsid w:val="00A014BC"/>
    <w:rsid w:val="00A01E11"/>
    <w:rsid w:val="00A01F4B"/>
    <w:rsid w:val="00A024A0"/>
    <w:rsid w:val="00A02B1F"/>
    <w:rsid w:val="00A02DAF"/>
    <w:rsid w:val="00A0301B"/>
    <w:rsid w:val="00A0394C"/>
    <w:rsid w:val="00A044C0"/>
    <w:rsid w:val="00A045D3"/>
    <w:rsid w:val="00A04BE3"/>
    <w:rsid w:val="00A05F6F"/>
    <w:rsid w:val="00A06524"/>
    <w:rsid w:val="00A072B3"/>
    <w:rsid w:val="00A0751F"/>
    <w:rsid w:val="00A1093E"/>
    <w:rsid w:val="00A10A4D"/>
    <w:rsid w:val="00A10B22"/>
    <w:rsid w:val="00A112D1"/>
    <w:rsid w:val="00A11842"/>
    <w:rsid w:val="00A12074"/>
    <w:rsid w:val="00A121A6"/>
    <w:rsid w:val="00A13B12"/>
    <w:rsid w:val="00A13DF6"/>
    <w:rsid w:val="00A14AB5"/>
    <w:rsid w:val="00A15880"/>
    <w:rsid w:val="00A16205"/>
    <w:rsid w:val="00A16221"/>
    <w:rsid w:val="00A16398"/>
    <w:rsid w:val="00A163A6"/>
    <w:rsid w:val="00A16C21"/>
    <w:rsid w:val="00A17561"/>
    <w:rsid w:val="00A177C6"/>
    <w:rsid w:val="00A17D72"/>
    <w:rsid w:val="00A204C7"/>
    <w:rsid w:val="00A20D1B"/>
    <w:rsid w:val="00A20ED5"/>
    <w:rsid w:val="00A210C8"/>
    <w:rsid w:val="00A2230E"/>
    <w:rsid w:val="00A225E1"/>
    <w:rsid w:val="00A24ABA"/>
    <w:rsid w:val="00A25D67"/>
    <w:rsid w:val="00A2615B"/>
    <w:rsid w:val="00A2670E"/>
    <w:rsid w:val="00A2692F"/>
    <w:rsid w:val="00A26A64"/>
    <w:rsid w:val="00A26B8E"/>
    <w:rsid w:val="00A274ED"/>
    <w:rsid w:val="00A2768F"/>
    <w:rsid w:val="00A27D4E"/>
    <w:rsid w:val="00A3025D"/>
    <w:rsid w:val="00A30AA1"/>
    <w:rsid w:val="00A31053"/>
    <w:rsid w:val="00A314DD"/>
    <w:rsid w:val="00A31BDC"/>
    <w:rsid w:val="00A31D98"/>
    <w:rsid w:val="00A32455"/>
    <w:rsid w:val="00A335D8"/>
    <w:rsid w:val="00A3429B"/>
    <w:rsid w:val="00A348EF"/>
    <w:rsid w:val="00A35717"/>
    <w:rsid w:val="00A36723"/>
    <w:rsid w:val="00A3694F"/>
    <w:rsid w:val="00A36F7D"/>
    <w:rsid w:val="00A403E5"/>
    <w:rsid w:val="00A40780"/>
    <w:rsid w:val="00A40EAB"/>
    <w:rsid w:val="00A41154"/>
    <w:rsid w:val="00A41264"/>
    <w:rsid w:val="00A41546"/>
    <w:rsid w:val="00A417D6"/>
    <w:rsid w:val="00A41FE7"/>
    <w:rsid w:val="00A42679"/>
    <w:rsid w:val="00A42E44"/>
    <w:rsid w:val="00A43427"/>
    <w:rsid w:val="00A43932"/>
    <w:rsid w:val="00A43FD8"/>
    <w:rsid w:val="00A4427E"/>
    <w:rsid w:val="00A451A9"/>
    <w:rsid w:val="00A451C9"/>
    <w:rsid w:val="00A45B86"/>
    <w:rsid w:val="00A46493"/>
    <w:rsid w:val="00A47379"/>
    <w:rsid w:val="00A47802"/>
    <w:rsid w:val="00A47C09"/>
    <w:rsid w:val="00A51E23"/>
    <w:rsid w:val="00A5247A"/>
    <w:rsid w:val="00A533DB"/>
    <w:rsid w:val="00A53881"/>
    <w:rsid w:val="00A54752"/>
    <w:rsid w:val="00A5485C"/>
    <w:rsid w:val="00A55425"/>
    <w:rsid w:val="00A55B36"/>
    <w:rsid w:val="00A55FE3"/>
    <w:rsid w:val="00A5636F"/>
    <w:rsid w:val="00A56936"/>
    <w:rsid w:val="00A571E7"/>
    <w:rsid w:val="00A602BC"/>
    <w:rsid w:val="00A60C11"/>
    <w:rsid w:val="00A6146F"/>
    <w:rsid w:val="00A6163E"/>
    <w:rsid w:val="00A61BD7"/>
    <w:rsid w:val="00A61D1F"/>
    <w:rsid w:val="00A61FB6"/>
    <w:rsid w:val="00A6288D"/>
    <w:rsid w:val="00A636F1"/>
    <w:rsid w:val="00A63AC4"/>
    <w:rsid w:val="00A64266"/>
    <w:rsid w:val="00A64B50"/>
    <w:rsid w:val="00A65087"/>
    <w:rsid w:val="00A658ED"/>
    <w:rsid w:val="00A65DD0"/>
    <w:rsid w:val="00A6611F"/>
    <w:rsid w:val="00A666B2"/>
    <w:rsid w:val="00A66717"/>
    <w:rsid w:val="00A668CE"/>
    <w:rsid w:val="00A67866"/>
    <w:rsid w:val="00A67F50"/>
    <w:rsid w:val="00A70FEA"/>
    <w:rsid w:val="00A7248B"/>
    <w:rsid w:val="00A7253F"/>
    <w:rsid w:val="00A72939"/>
    <w:rsid w:val="00A72D0F"/>
    <w:rsid w:val="00A73045"/>
    <w:rsid w:val="00A73720"/>
    <w:rsid w:val="00A74973"/>
    <w:rsid w:val="00A74BF0"/>
    <w:rsid w:val="00A74DDA"/>
    <w:rsid w:val="00A7544E"/>
    <w:rsid w:val="00A75B34"/>
    <w:rsid w:val="00A75F1A"/>
    <w:rsid w:val="00A76103"/>
    <w:rsid w:val="00A80B28"/>
    <w:rsid w:val="00A810A0"/>
    <w:rsid w:val="00A8231F"/>
    <w:rsid w:val="00A827DD"/>
    <w:rsid w:val="00A83C0A"/>
    <w:rsid w:val="00A83FC0"/>
    <w:rsid w:val="00A84113"/>
    <w:rsid w:val="00A84780"/>
    <w:rsid w:val="00A84850"/>
    <w:rsid w:val="00A84931"/>
    <w:rsid w:val="00A84AAA"/>
    <w:rsid w:val="00A86098"/>
    <w:rsid w:val="00A864F9"/>
    <w:rsid w:val="00A867B4"/>
    <w:rsid w:val="00A86964"/>
    <w:rsid w:val="00A86D09"/>
    <w:rsid w:val="00A86FFD"/>
    <w:rsid w:val="00A87043"/>
    <w:rsid w:val="00A9023A"/>
    <w:rsid w:val="00A9171A"/>
    <w:rsid w:val="00A91E88"/>
    <w:rsid w:val="00A92942"/>
    <w:rsid w:val="00A93AD0"/>
    <w:rsid w:val="00A93DE3"/>
    <w:rsid w:val="00A94B0A"/>
    <w:rsid w:val="00A94E91"/>
    <w:rsid w:val="00A95349"/>
    <w:rsid w:val="00A95728"/>
    <w:rsid w:val="00A95C1D"/>
    <w:rsid w:val="00A9723E"/>
    <w:rsid w:val="00AA01DF"/>
    <w:rsid w:val="00AA0237"/>
    <w:rsid w:val="00AA043D"/>
    <w:rsid w:val="00AA0457"/>
    <w:rsid w:val="00AA07AB"/>
    <w:rsid w:val="00AA0975"/>
    <w:rsid w:val="00AA20E9"/>
    <w:rsid w:val="00AA286A"/>
    <w:rsid w:val="00AA2EC9"/>
    <w:rsid w:val="00AA3AD6"/>
    <w:rsid w:val="00AA3F83"/>
    <w:rsid w:val="00AA4CCF"/>
    <w:rsid w:val="00AA51A1"/>
    <w:rsid w:val="00AA5453"/>
    <w:rsid w:val="00AA5E89"/>
    <w:rsid w:val="00AA6995"/>
    <w:rsid w:val="00AA725F"/>
    <w:rsid w:val="00AA7A7B"/>
    <w:rsid w:val="00AB1BB6"/>
    <w:rsid w:val="00AB1FD6"/>
    <w:rsid w:val="00AB201B"/>
    <w:rsid w:val="00AB61D7"/>
    <w:rsid w:val="00AB6215"/>
    <w:rsid w:val="00AB7EE6"/>
    <w:rsid w:val="00AC0D0C"/>
    <w:rsid w:val="00AC1486"/>
    <w:rsid w:val="00AC157E"/>
    <w:rsid w:val="00AC1633"/>
    <w:rsid w:val="00AC1958"/>
    <w:rsid w:val="00AC230F"/>
    <w:rsid w:val="00AC2B54"/>
    <w:rsid w:val="00AC3277"/>
    <w:rsid w:val="00AC3AC9"/>
    <w:rsid w:val="00AC3C45"/>
    <w:rsid w:val="00AC427C"/>
    <w:rsid w:val="00AC4878"/>
    <w:rsid w:val="00AC53B9"/>
    <w:rsid w:val="00AC646D"/>
    <w:rsid w:val="00AC7026"/>
    <w:rsid w:val="00AC713F"/>
    <w:rsid w:val="00AC78B6"/>
    <w:rsid w:val="00AC7A22"/>
    <w:rsid w:val="00AC7D5F"/>
    <w:rsid w:val="00AD0374"/>
    <w:rsid w:val="00AD079C"/>
    <w:rsid w:val="00AD0B4D"/>
    <w:rsid w:val="00AD0DF6"/>
    <w:rsid w:val="00AD15DF"/>
    <w:rsid w:val="00AD235E"/>
    <w:rsid w:val="00AD2420"/>
    <w:rsid w:val="00AD263B"/>
    <w:rsid w:val="00AD26DD"/>
    <w:rsid w:val="00AD37D9"/>
    <w:rsid w:val="00AD39F7"/>
    <w:rsid w:val="00AD3ACD"/>
    <w:rsid w:val="00AD3F6C"/>
    <w:rsid w:val="00AD411D"/>
    <w:rsid w:val="00AD42F6"/>
    <w:rsid w:val="00AD49F2"/>
    <w:rsid w:val="00AD5AB2"/>
    <w:rsid w:val="00AD6563"/>
    <w:rsid w:val="00AD68C9"/>
    <w:rsid w:val="00AD7809"/>
    <w:rsid w:val="00AD7D64"/>
    <w:rsid w:val="00AE0D86"/>
    <w:rsid w:val="00AE1C9F"/>
    <w:rsid w:val="00AE2B06"/>
    <w:rsid w:val="00AE2D2B"/>
    <w:rsid w:val="00AE41A3"/>
    <w:rsid w:val="00AE517B"/>
    <w:rsid w:val="00AE5325"/>
    <w:rsid w:val="00AE6075"/>
    <w:rsid w:val="00AE6624"/>
    <w:rsid w:val="00AE67AD"/>
    <w:rsid w:val="00AE6E82"/>
    <w:rsid w:val="00AE76AA"/>
    <w:rsid w:val="00AE7A02"/>
    <w:rsid w:val="00AE7BC4"/>
    <w:rsid w:val="00AE7C9E"/>
    <w:rsid w:val="00AF03E9"/>
    <w:rsid w:val="00AF0739"/>
    <w:rsid w:val="00AF081E"/>
    <w:rsid w:val="00AF207A"/>
    <w:rsid w:val="00AF2399"/>
    <w:rsid w:val="00AF2682"/>
    <w:rsid w:val="00AF281D"/>
    <w:rsid w:val="00AF2E98"/>
    <w:rsid w:val="00AF31BC"/>
    <w:rsid w:val="00AF3C39"/>
    <w:rsid w:val="00AF3E70"/>
    <w:rsid w:val="00AF4375"/>
    <w:rsid w:val="00AF4BEC"/>
    <w:rsid w:val="00AF4E78"/>
    <w:rsid w:val="00AF4E79"/>
    <w:rsid w:val="00AF5A35"/>
    <w:rsid w:val="00AF6001"/>
    <w:rsid w:val="00AF6340"/>
    <w:rsid w:val="00AF74FF"/>
    <w:rsid w:val="00AF781A"/>
    <w:rsid w:val="00B018AB"/>
    <w:rsid w:val="00B023D8"/>
    <w:rsid w:val="00B02924"/>
    <w:rsid w:val="00B02CAE"/>
    <w:rsid w:val="00B02EC0"/>
    <w:rsid w:val="00B0536D"/>
    <w:rsid w:val="00B06F8D"/>
    <w:rsid w:val="00B115A6"/>
    <w:rsid w:val="00B1254C"/>
    <w:rsid w:val="00B138AF"/>
    <w:rsid w:val="00B138B4"/>
    <w:rsid w:val="00B13BF1"/>
    <w:rsid w:val="00B13C38"/>
    <w:rsid w:val="00B14EEE"/>
    <w:rsid w:val="00B1561C"/>
    <w:rsid w:val="00B17614"/>
    <w:rsid w:val="00B17D78"/>
    <w:rsid w:val="00B2047D"/>
    <w:rsid w:val="00B20A4D"/>
    <w:rsid w:val="00B21DCA"/>
    <w:rsid w:val="00B21EE5"/>
    <w:rsid w:val="00B247B3"/>
    <w:rsid w:val="00B24835"/>
    <w:rsid w:val="00B25512"/>
    <w:rsid w:val="00B25A53"/>
    <w:rsid w:val="00B25E32"/>
    <w:rsid w:val="00B26A2E"/>
    <w:rsid w:val="00B27227"/>
    <w:rsid w:val="00B27A56"/>
    <w:rsid w:val="00B30CEB"/>
    <w:rsid w:val="00B31BC4"/>
    <w:rsid w:val="00B31CDB"/>
    <w:rsid w:val="00B32909"/>
    <w:rsid w:val="00B336F5"/>
    <w:rsid w:val="00B346D6"/>
    <w:rsid w:val="00B35890"/>
    <w:rsid w:val="00B379F8"/>
    <w:rsid w:val="00B37A89"/>
    <w:rsid w:val="00B401C7"/>
    <w:rsid w:val="00B40AC7"/>
    <w:rsid w:val="00B416EB"/>
    <w:rsid w:val="00B42542"/>
    <w:rsid w:val="00B42A87"/>
    <w:rsid w:val="00B444B8"/>
    <w:rsid w:val="00B44F75"/>
    <w:rsid w:val="00B45026"/>
    <w:rsid w:val="00B456BB"/>
    <w:rsid w:val="00B4584F"/>
    <w:rsid w:val="00B45DCB"/>
    <w:rsid w:val="00B46371"/>
    <w:rsid w:val="00B47933"/>
    <w:rsid w:val="00B502DF"/>
    <w:rsid w:val="00B50C39"/>
    <w:rsid w:val="00B5117E"/>
    <w:rsid w:val="00B51C82"/>
    <w:rsid w:val="00B523A2"/>
    <w:rsid w:val="00B52E61"/>
    <w:rsid w:val="00B53402"/>
    <w:rsid w:val="00B542D9"/>
    <w:rsid w:val="00B55264"/>
    <w:rsid w:val="00B55AFC"/>
    <w:rsid w:val="00B55CA5"/>
    <w:rsid w:val="00B55EAB"/>
    <w:rsid w:val="00B55F62"/>
    <w:rsid w:val="00B56104"/>
    <w:rsid w:val="00B571CF"/>
    <w:rsid w:val="00B579EF"/>
    <w:rsid w:val="00B57B40"/>
    <w:rsid w:val="00B60A5E"/>
    <w:rsid w:val="00B60C15"/>
    <w:rsid w:val="00B60C86"/>
    <w:rsid w:val="00B61142"/>
    <w:rsid w:val="00B61A1F"/>
    <w:rsid w:val="00B61A64"/>
    <w:rsid w:val="00B623CD"/>
    <w:rsid w:val="00B6298B"/>
    <w:rsid w:val="00B62AE0"/>
    <w:rsid w:val="00B63205"/>
    <w:rsid w:val="00B63323"/>
    <w:rsid w:val="00B635FC"/>
    <w:rsid w:val="00B6394D"/>
    <w:rsid w:val="00B64129"/>
    <w:rsid w:val="00B6459E"/>
    <w:rsid w:val="00B650F9"/>
    <w:rsid w:val="00B652F1"/>
    <w:rsid w:val="00B65782"/>
    <w:rsid w:val="00B6675C"/>
    <w:rsid w:val="00B668CC"/>
    <w:rsid w:val="00B6779C"/>
    <w:rsid w:val="00B67883"/>
    <w:rsid w:val="00B67AA5"/>
    <w:rsid w:val="00B67D04"/>
    <w:rsid w:val="00B71230"/>
    <w:rsid w:val="00B718D6"/>
    <w:rsid w:val="00B721AC"/>
    <w:rsid w:val="00B73FC2"/>
    <w:rsid w:val="00B74333"/>
    <w:rsid w:val="00B74502"/>
    <w:rsid w:val="00B745D0"/>
    <w:rsid w:val="00B74BBB"/>
    <w:rsid w:val="00B758BD"/>
    <w:rsid w:val="00B75A20"/>
    <w:rsid w:val="00B75BCE"/>
    <w:rsid w:val="00B76AFA"/>
    <w:rsid w:val="00B76E9A"/>
    <w:rsid w:val="00B77A96"/>
    <w:rsid w:val="00B807CA"/>
    <w:rsid w:val="00B807E3"/>
    <w:rsid w:val="00B80F9A"/>
    <w:rsid w:val="00B811D6"/>
    <w:rsid w:val="00B81ADF"/>
    <w:rsid w:val="00B81EAF"/>
    <w:rsid w:val="00B82318"/>
    <w:rsid w:val="00B82E0E"/>
    <w:rsid w:val="00B8308C"/>
    <w:rsid w:val="00B830AD"/>
    <w:rsid w:val="00B8322C"/>
    <w:rsid w:val="00B8471F"/>
    <w:rsid w:val="00B8545A"/>
    <w:rsid w:val="00B866D9"/>
    <w:rsid w:val="00B86865"/>
    <w:rsid w:val="00B8770F"/>
    <w:rsid w:val="00B90433"/>
    <w:rsid w:val="00B90870"/>
    <w:rsid w:val="00B90948"/>
    <w:rsid w:val="00B90A0E"/>
    <w:rsid w:val="00B90C6D"/>
    <w:rsid w:val="00B90EA4"/>
    <w:rsid w:val="00B92EBC"/>
    <w:rsid w:val="00B93F5A"/>
    <w:rsid w:val="00B94102"/>
    <w:rsid w:val="00B94A71"/>
    <w:rsid w:val="00B94F4B"/>
    <w:rsid w:val="00B94FC8"/>
    <w:rsid w:val="00B96026"/>
    <w:rsid w:val="00B96170"/>
    <w:rsid w:val="00B968F5"/>
    <w:rsid w:val="00BA08D3"/>
    <w:rsid w:val="00BA10FB"/>
    <w:rsid w:val="00BA2800"/>
    <w:rsid w:val="00BA2DAC"/>
    <w:rsid w:val="00BA2FC4"/>
    <w:rsid w:val="00BA3084"/>
    <w:rsid w:val="00BA33AD"/>
    <w:rsid w:val="00BA369E"/>
    <w:rsid w:val="00BA52FB"/>
    <w:rsid w:val="00BA6498"/>
    <w:rsid w:val="00BA6759"/>
    <w:rsid w:val="00BB0530"/>
    <w:rsid w:val="00BB14A5"/>
    <w:rsid w:val="00BB219C"/>
    <w:rsid w:val="00BB2E7F"/>
    <w:rsid w:val="00BB3305"/>
    <w:rsid w:val="00BB4E5A"/>
    <w:rsid w:val="00BB5429"/>
    <w:rsid w:val="00BB5473"/>
    <w:rsid w:val="00BB74E2"/>
    <w:rsid w:val="00BC0335"/>
    <w:rsid w:val="00BC05A6"/>
    <w:rsid w:val="00BC08F4"/>
    <w:rsid w:val="00BC122F"/>
    <w:rsid w:val="00BC4FBC"/>
    <w:rsid w:val="00BC52D4"/>
    <w:rsid w:val="00BC6B2E"/>
    <w:rsid w:val="00BC7096"/>
    <w:rsid w:val="00BC7A50"/>
    <w:rsid w:val="00BD0759"/>
    <w:rsid w:val="00BD0D28"/>
    <w:rsid w:val="00BD20B8"/>
    <w:rsid w:val="00BD23A2"/>
    <w:rsid w:val="00BD24B8"/>
    <w:rsid w:val="00BD26C0"/>
    <w:rsid w:val="00BD277C"/>
    <w:rsid w:val="00BD2A62"/>
    <w:rsid w:val="00BD2F3C"/>
    <w:rsid w:val="00BD32C3"/>
    <w:rsid w:val="00BD383C"/>
    <w:rsid w:val="00BD3AC2"/>
    <w:rsid w:val="00BD3B7F"/>
    <w:rsid w:val="00BD40E7"/>
    <w:rsid w:val="00BD412B"/>
    <w:rsid w:val="00BD4696"/>
    <w:rsid w:val="00BD4B19"/>
    <w:rsid w:val="00BD4CCA"/>
    <w:rsid w:val="00BD51A8"/>
    <w:rsid w:val="00BD5600"/>
    <w:rsid w:val="00BD5959"/>
    <w:rsid w:val="00BD5C23"/>
    <w:rsid w:val="00BD5DA7"/>
    <w:rsid w:val="00BD65AF"/>
    <w:rsid w:val="00BD6865"/>
    <w:rsid w:val="00BD6BDA"/>
    <w:rsid w:val="00BD6F68"/>
    <w:rsid w:val="00BE0484"/>
    <w:rsid w:val="00BE1468"/>
    <w:rsid w:val="00BE2DE8"/>
    <w:rsid w:val="00BE34A6"/>
    <w:rsid w:val="00BE5065"/>
    <w:rsid w:val="00BE5866"/>
    <w:rsid w:val="00BE5C59"/>
    <w:rsid w:val="00BE72E9"/>
    <w:rsid w:val="00BF09A7"/>
    <w:rsid w:val="00BF0D00"/>
    <w:rsid w:val="00BF0EC5"/>
    <w:rsid w:val="00BF11AF"/>
    <w:rsid w:val="00BF1B0A"/>
    <w:rsid w:val="00BF289B"/>
    <w:rsid w:val="00BF3217"/>
    <w:rsid w:val="00BF3E69"/>
    <w:rsid w:val="00BF4FBA"/>
    <w:rsid w:val="00BF59EA"/>
    <w:rsid w:val="00BF5F2D"/>
    <w:rsid w:val="00C00330"/>
    <w:rsid w:val="00C009C0"/>
    <w:rsid w:val="00C01A04"/>
    <w:rsid w:val="00C01C46"/>
    <w:rsid w:val="00C0224F"/>
    <w:rsid w:val="00C026AA"/>
    <w:rsid w:val="00C032A2"/>
    <w:rsid w:val="00C034F4"/>
    <w:rsid w:val="00C03869"/>
    <w:rsid w:val="00C03D38"/>
    <w:rsid w:val="00C05140"/>
    <w:rsid w:val="00C05A28"/>
    <w:rsid w:val="00C061B8"/>
    <w:rsid w:val="00C06680"/>
    <w:rsid w:val="00C073AA"/>
    <w:rsid w:val="00C0756C"/>
    <w:rsid w:val="00C07B94"/>
    <w:rsid w:val="00C10093"/>
    <w:rsid w:val="00C101F4"/>
    <w:rsid w:val="00C10791"/>
    <w:rsid w:val="00C11DCF"/>
    <w:rsid w:val="00C12818"/>
    <w:rsid w:val="00C13496"/>
    <w:rsid w:val="00C1378D"/>
    <w:rsid w:val="00C138A9"/>
    <w:rsid w:val="00C1417B"/>
    <w:rsid w:val="00C14267"/>
    <w:rsid w:val="00C14BFA"/>
    <w:rsid w:val="00C14F76"/>
    <w:rsid w:val="00C1547C"/>
    <w:rsid w:val="00C15967"/>
    <w:rsid w:val="00C15D02"/>
    <w:rsid w:val="00C15E40"/>
    <w:rsid w:val="00C16AB4"/>
    <w:rsid w:val="00C178C8"/>
    <w:rsid w:val="00C17EDB"/>
    <w:rsid w:val="00C20563"/>
    <w:rsid w:val="00C205EC"/>
    <w:rsid w:val="00C2165B"/>
    <w:rsid w:val="00C217F5"/>
    <w:rsid w:val="00C2283D"/>
    <w:rsid w:val="00C22AB0"/>
    <w:rsid w:val="00C236B1"/>
    <w:rsid w:val="00C23A1C"/>
    <w:rsid w:val="00C23B75"/>
    <w:rsid w:val="00C2414E"/>
    <w:rsid w:val="00C24322"/>
    <w:rsid w:val="00C24ADF"/>
    <w:rsid w:val="00C251EE"/>
    <w:rsid w:val="00C2536D"/>
    <w:rsid w:val="00C256C7"/>
    <w:rsid w:val="00C25E88"/>
    <w:rsid w:val="00C26360"/>
    <w:rsid w:val="00C264B1"/>
    <w:rsid w:val="00C26CF4"/>
    <w:rsid w:val="00C275F7"/>
    <w:rsid w:val="00C30561"/>
    <w:rsid w:val="00C3129F"/>
    <w:rsid w:val="00C312A5"/>
    <w:rsid w:val="00C321E2"/>
    <w:rsid w:val="00C32384"/>
    <w:rsid w:val="00C32E11"/>
    <w:rsid w:val="00C336BC"/>
    <w:rsid w:val="00C33C8A"/>
    <w:rsid w:val="00C33E1F"/>
    <w:rsid w:val="00C34884"/>
    <w:rsid w:val="00C3493E"/>
    <w:rsid w:val="00C34F58"/>
    <w:rsid w:val="00C35711"/>
    <w:rsid w:val="00C35FAA"/>
    <w:rsid w:val="00C36E64"/>
    <w:rsid w:val="00C36FAC"/>
    <w:rsid w:val="00C37063"/>
    <w:rsid w:val="00C377DE"/>
    <w:rsid w:val="00C40049"/>
    <w:rsid w:val="00C4052E"/>
    <w:rsid w:val="00C40BA2"/>
    <w:rsid w:val="00C41049"/>
    <w:rsid w:val="00C4115D"/>
    <w:rsid w:val="00C41F5E"/>
    <w:rsid w:val="00C42336"/>
    <w:rsid w:val="00C43F97"/>
    <w:rsid w:val="00C44368"/>
    <w:rsid w:val="00C45CCA"/>
    <w:rsid w:val="00C463A4"/>
    <w:rsid w:val="00C467B8"/>
    <w:rsid w:val="00C4734F"/>
    <w:rsid w:val="00C503AC"/>
    <w:rsid w:val="00C50575"/>
    <w:rsid w:val="00C511EF"/>
    <w:rsid w:val="00C51E03"/>
    <w:rsid w:val="00C52270"/>
    <w:rsid w:val="00C53749"/>
    <w:rsid w:val="00C53CE5"/>
    <w:rsid w:val="00C53EBC"/>
    <w:rsid w:val="00C54A0D"/>
    <w:rsid w:val="00C55885"/>
    <w:rsid w:val="00C571F5"/>
    <w:rsid w:val="00C575CE"/>
    <w:rsid w:val="00C60EB0"/>
    <w:rsid w:val="00C61775"/>
    <w:rsid w:val="00C61D1B"/>
    <w:rsid w:val="00C623B8"/>
    <w:rsid w:val="00C62A34"/>
    <w:rsid w:val="00C62F98"/>
    <w:rsid w:val="00C630F6"/>
    <w:rsid w:val="00C630FA"/>
    <w:rsid w:val="00C65AE1"/>
    <w:rsid w:val="00C65D5A"/>
    <w:rsid w:val="00C66509"/>
    <w:rsid w:val="00C6667D"/>
    <w:rsid w:val="00C6674D"/>
    <w:rsid w:val="00C66E9C"/>
    <w:rsid w:val="00C66FCA"/>
    <w:rsid w:val="00C6799C"/>
    <w:rsid w:val="00C71084"/>
    <w:rsid w:val="00C7193E"/>
    <w:rsid w:val="00C73151"/>
    <w:rsid w:val="00C737AE"/>
    <w:rsid w:val="00C73DCA"/>
    <w:rsid w:val="00C74215"/>
    <w:rsid w:val="00C744CB"/>
    <w:rsid w:val="00C7452F"/>
    <w:rsid w:val="00C74A68"/>
    <w:rsid w:val="00C74CB8"/>
    <w:rsid w:val="00C7519D"/>
    <w:rsid w:val="00C758E7"/>
    <w:rsid w:val="00C758FD"/>
    <w:rsid w:val="00C75A11"/>
    <w:rsid w:val="00C7687B"/>
    <w:rsid w:val="00C77BFC"/>
    <w:rsid w:val="00C80B81"/>
    <w:rsid w:val="00C81861"/>
    <w:rsid w:val="00C818EF"/>
    <w:rsid w:val="00C83A36"/>
    <w:rsid w:val="00C843B7"/>
    <w:rsid w:val="00C851C6"/>
    <w:rsid w:val="00C85218"/>
    <w:rsid w:val="00C866AF"/>
    <w:rsid w:val="00C8736F"/>
    <w:rsid w:val="00C87536"/>
    <w:rsid w:val="00C87716"/>
    <w:rsid w:val="00C9046B"/>
    <w:rsid w:val="00C9339C"/>
    <w:rsid w:val="00C9342F"/>
    <w:rsid w:val="00C951C9"/>
    <w:rsid w:val="00C9578C"/>
    <w:rsid w:val="00C969FD"/>
    <w:rsid w:val="00C96FF5"/>
    <w:rsid w:val="00C970DA"/>
    <w:rsid w:val="00C9737A"/>
    <w:rsid w:val="00C97B1D"/>
    <w:rsid w:val="00CA08EC"/>
    <w:rsid w:val="00CA0FFF"/>
    <w:rsid w:val="00CA161F"/>
    <w:rsid w:val="00CA1A80"/>
    <w:rsid w:val="00CA24BB"/>
    <w:rsid w:val="00CA28EB"/>
    <w:rsid w:val="00CA33FC"/>
    <w:rsid w:val="00CA3773"/>
    <w:rsid w:val="00CA3D41"/>
    <w:rsid w:val="00CA3F01"/>
    <w:rsid w:val="00CA50F4"/>
    <w:rsid w:val="00CA5B66"/>
    <w:rsid w:val="00CA5E5E"/>
    <w:rsid w:val="00CA61B1"/>
    <w:rsid w:val="00CA63E4"/>
    <w:rsid w:val="00CA6EE5"/>
    <w:rsid w:val="00CA7AD6"/>
    <w:rsid w:val="00CB055B"/>
    <w:rsid w:val="00CB0814"/>
    <w:rsid w:val="00CB141A"/>
    <w:rsid w:val="00CB15D3"/>
    <w:rsid w:val="00CB21C9"/>
    <w:rsid w:val="00CB38D6"/>
    <w:rsid w:val="00CB4150"/>
    <w:rsid w:val="00CB41BD"/>
    <w:rsid w:val="00CB5CAD"/>
    <w:rsid w:val="00CB6393"/>
    <w:rsid w:val="00CB6D0A"/>
    <w:rsid w:val="00CC0681"/>
    <w:rsid w:val="00CC0796"/>
    <w:rsid w:val="00CC0AB6"/>
    <w:rsid w:val="00CC0E5B"/>
    <w:rsid w:val="00CC1008"/>
    <w:rsid w:val="00CC1668"/>
    <w:rsid w:val="00CC1E44"/>
    <w:rsid w:val="00CC24EF"/>
    <w:rsid w:val="00CC25B2"/>
    <w:rsid w:val="00CC265F"/>
    <w:rsid w:val="00CC3ACE"/>
    <w:rsid w:val="00CC64A0"/>
    <w:rsid w:val="00CC67F8"/>
    <w:rsid w:val="00CC6857"/>
    <w:rsid w:val="00CD071D"/>
    <w:rsid w:val="00CD0DF6"/>
    <w:rsid w:val="00CD18DC"/>
    <w:rsid w:val="00CD1B66"/>
    <w:rsid w:val="00CD1FB4"/>
    <w:rsid w:val="00CD2643"/>
    <w:rsid w:val="00CD336D"/>
    <w:rsid w:val="00CD3B62"/>
    <w:rsid w:val="00CD4085"/>
    <w:rsid w:val="00CD47E8"/>
    <w:rsid w:val="00CD486B"/>
    <w:rsid w:val="00CD4C98"/>
    <w:rsid w:val="00CD59A8"/>
    <w:rsid w:val="00CD5F2F"/>
    <w:rsid w:val="00CD656D"/>
    <w:rsid w:val="00CD71AE"/>
    <w:rsid w:val="00CD72F6"/>
    <w:rsid w:val="00CD775C"/>
    <w:rsid w:val="00CD7E16"/>
    <w:rsid w:val="00CE15B6"/>
    <w:rsid w:val="00CE180A"/>
    <w:rsid w:val="00CE39AC"/>
    <w:rsid w:val="00CE4271"/>
    <w:rsid w:val="00CE480A"/>
    <w:rsid w:val="00CE4A6B"/>
    <w:rsid w:val="00CE55BE"/>
    <w:rsid w:val="00CE572F"/>
    <w:rsid w:val="00CE594E"/>
    <w:rsid w:val="00CE5BCB"/>
    <w:rsid w:val="00CE6CBA"/>
    <w:rsid w:val="00CF0936"/>
    <w:rsid w:val="00CF0E2A"/>
    <w:rsid w:val="00CF1618"/>
    <w:rsid w:val="00CF197C"/>
    <w:rsid w:val="00CF1A92"/>
    <w:rsid w:val="00CF1DAE"/>
    <w:rsid w:val="00CF2B66"/>
    <w:rsid w:val="00CF3AFD"/>
    <w:rsid w:val="00CF3FA8"/>
    <w:rsid w:val="00CF4147"/>
    <w:rsid w:val="00CF42E5"/>
    <w:rsid w:val="00CF4978"/>
    <w:rsid w:val="00CF4AE8"/>
    <w:rsid w:val="00CF4C5F"/>
    <w:rsid w:val="00CF4E82"/>
    <w:rsid w:val="00CF4F83"/>
    <w:rsid w:val="00CF5BC5"/>
    <w:rsid w:val="00CF7499"/>
    <w:rsid w:val="00D004B9"/>
    <w:rsid w:val="00D010EA"/>
    <w:rsid w:val="00D0154C"/>
    <w:rsid w:val="00D01945"/>
    <w:rsid w:val="00D024A6"/>
    <w:rsid w:val="00D02BF0"/>
    <w:rsid w:val="00D031B4"/>
    <w:rsid w:val="00D04378"/>
    <w:rsid w:val="00D050C2"/>
    <w:rsid w:val="00D05881"/>
    <w:rsid w:val="00D05C68"/>
    <w:rsid w:val="00D06001"/>
    <w:rsid w:val="00D06FD2"/>
    <w:rsid w:val="00D07326"/>
    <w:rsid w:val="00D075D5"/>
    <w:rsid w:val="00D10683"/>
    <w:rsid w:val="00D10CB7"/>
    <w:rsid w:val="00D10FFD"/>
    <w:rsid w:val="00D111A7"/>
    <w:rsid w:val="00D11F50"/>
    <w:rsid w:val="00D122A1"/>
    <w:rsid w:val="00D12949"/>
    <w:rsid w:val="00D12F3B"/>
    <w:rsid w:val="00D1375C"/>
    <w:rsid w:val="00D146C7"/>
    <w:rsid w:val="00D1527E"/>
    <w:rsid w:val="00D15DBA"/>
    <w:rsid w:val="00D1611C"/>
    <w:rsid w:val="00D1664A"/>
    <w:rsid w:val="00D16FA4"/>
    <w:rsid w:val="00D1755A"/>
    <w:rsid w:val="00D20562"/>
    <w:rsid w:val="00D20B1E"/>
    <w:rsid w:val="00D21679"/>
    <w:rsid w:val="00D22ACA"/>
    <w:rsid w:val="00D232B4"/>
    <w:rsid w:val="00D23362"/>
    <w:rsid w:val="00D23771"/>
    <w:rsid w:val="00D23961"/>
    <w:rsid w:val="00D23A80"/>
    <w:rsid w:val="00D23CC3"/>
    <w:rsid w:val="00D24EC0"/>
    <w:rsid w:val="00D25AFC"/>
    <w:rsid w:val="00D272E5"/>
    <w:rsid w:val="00D2780F"/>
    <w:rsid w:val="00D3027F"/>
    <w:rsid w:val="00D30E2B"/>
    <w:rsid w:val="00D31683"/>
    <w:rsid w:val="00D3169E"/>
    <w:rsid w:val="00D3194E"/>
    <w:rsid w:val="00D31AB0"/>
    <w:rsid w:val="00D31CFF"/>
    <w:rsid w:val="00D32562"/>
    <w:rsid w:val="00D328EF"/>
    <w:rsid w:val="00D33BEE"/>
    <w:rsid w:val="00D347C2"/>
    <w:rsid w:val="00D34FDB"/>
    <w:rsid w:val="00D362EB"/>
    <w:rsid w:val="00D37613"/>
    <w:rsid w:val="00D40269"/>
    <w:rsid w:val="00D40E67"/>
    <w:rsid w:val="00D4153B"/>
    <w:rsid w:val="00D418C4"/>
    <w:rsid w:val="00D42324"/>
    <w:rsid w:val="00D4428F"/>
    <w:rsid w:val="00D45511"/>
    <w:rsid w:val="00D45858"/>
    <w:rsid w:val="00D460B5"/>
    <w:rsid w:val="00D467A7"/>
    <w:rsid w:val="00D469AC"/>
    <w:rsid w:val="00D46C90"/>
    <w:rsid w:val="00D506B8"/>
    <w:rsid w:val="00D50B75"/>
    <w:rsid w:val="00D51217"/>
    <w:rsid w:val="00D522A0"/>
    <w:rsid w:val="00D5338D"/>
    <w:rsid w:val="00D53B69"/>
    <w:rsid w:val="00D54075"/>
    <w:rsid w:val="00D54E18"/>
    <w:rsid w:val="00D5588A"/>
    <w:rsid w:val="00D55C0E"/>
    <w:rsid w:val="00D561C0"/>
    <w:rsid w:val="00D576D4"/>
    <w:rsid w:val="00D577B7"/>
    <w:rsid w:val="00D579F5"/>
    <w:rsid w:val="00D57B7B"/>
    <w:rsid w:val="00D57EC9"/>
    <w:rsid w:val="00D60CF2"/>
    <w:rsid w:val="00D619B8"/>
    <w:rsid w:val="00D61CE1"/>
    <w:rsid w:val="00D6260A"/>
    <w:rsid w:val="00D62A16"/>
    <w:rsid w:val="00D63CDE"/>
    <w:rsid w:val="00D63F9E"/>
    <w:rsid w:val="00D640A0"/>
    <w:rsid w:val="00D64561"/>
    <w:rsid w:val="00D651B6"/>
    <w:rsid w:val="00D65277"/>
    <w:rsid w:val="00D6561B"/>
    <w:rsid w:val="00D67204"/>
    <w:rsid w:val="00D7058A"/>
    <w:rsid w:val="00D70671"/>
    <w:rsid w:val="00D708DE"/>
    <w:rsid w:val="00D70F6A"/>
    <w:rsid w:val="00D71629"/>
    <w:rsid w:val="00D727FD"/>
    <w:rsid w:val="00D72867"/>
    <w:rsid w:val="00D72EB2"/>
    <w:rsid w:val="00D73EB8"/>
    <w:rsid w:val="00D7408B"/>
    <w:rsid w:val="00D74772"/>
    <w:rsid w:val="00D7639B"/>
    <w:rsid w:val="00D76EC8"/>
    <w:rsid w:val="00D772B9"/>
    <w:rsid w:val="00D7739B"/>
    <w:rsid w:val="00D800C7"/>
    <w:rsid w:val="00D801C5"/>
    <w:rsid w:val="00D8020B"/>
    <w:rsid w:val="00D8089A"/>
    <w:rsid w:val="00D80A3D"/>
    <w:rsid w:val="00D80D19"/>
    <w:rsid w:val="00D812FA"/>
    <w:rsid w:val="00D82067"/>
    <w:rsid w:val="00D82C30"/>
    <w:rsid w:val="00D82C87"/>
    <w:rsid w:val="00D834EC"/>
    <w:rsid w:val="00D83590"/>
    <w:rsid w:val="00D83615"/>
    <w:rsid w:val="00D839B2"/>
    <w:rsid w:val="00D85820"/>
    <w:rsid w:val="00D85DFC"/>
    <w:rsid w:val="00D87152"/>
    <w:rsid w:val="00D87922"/>
    <w:rsid w:val="00D8792F"/>
    <w:rsid w:val="00D9043B"/>
    <w:rsid w:val="00D91483"/>
    <w:rsid w:val="00D9174F"/>
    <w:rsid w:val="00D917E9"/>
    <w:rsid w:val="00D9212F"/>
    <w:rsid w:val="00D93009"/>
    <w:rsid w:val="00D93B3D"/>
    <w:rsid w:val="00D95D3B"/>
    <w:rsid w:val="00D96490"/>
    <w:rsid w:val="00D97153"/>
    <w:rsid w:val="00D9739E"/>
    <w:rsid w:val="00D97FA4"/>
    <w:rsid w:val="00DA0A74"/>
    <w:rsid w:val="00DA10BE"/>
    <w:rsid w:val="00DA11C8"/>
    <w:rsid w:val="00DA17BD"/>
    <w:rsid w:val="00DA1940"/>
    <w:rsid w:val="00DA2027"/>
    <w:rsid w:val="00DA2405"/>
    <w:rsid w:val="00DA262B"/>
    <w:rsid w:val="00DA2778"/>
    <w:rsid w:val="00DA27AA"/>
    <w:rsid w:val="00DA2B54"/>
    <w:rsid w:val="00DA3376"/>
    <w:rsid w:val="00DA44AA"/>
    <w:rsid w:val="00DA4A3F"/>
    <w:rsid w:val="00DA53AB"/>
    <w:rsid w:val="00DA5585"/>
    <w:rsid w:val="00DA5AA9"/>
    <w:rsid w:val="00DA6A79"/>
    <w:rsid w:val="00DA6C97"/>
    <w:rsid w:val="00DB1C40"/>
    <w:rsid w:val="00DB202B"/>
    <w:rsid w:val="00DB3DF3"/>
    <w:rsid w:val="00DB4112"/>
    <w:rsid w:val="00DB4A9D"/>
    <w:rsid w:val="00DB659A"/>
    <w:rsid w:val="00DB6690"/>
    <w:rsid w:val="00DB76C4"/>
    <w:rsid w:val="00DB798B"/>
    <w:rsid w:val="00DB7B95"/>
    <w:rsid w:val="00DC0662"/>
    <w:rsid w:val="00DC0F50"/>
    <w:rsid w:val="00DC13D1"/>
    <w:rsid w:val="00DC1C33"/>
    <w:rsid w:val="00DC225C"/>
    <w:rsid w:val="00DC258E"/>
    <w:rsid w:val="00DC27A5"/>
    <w:rsid w:val="00DC27CD"/>
    <w:rsid w:val="00DC3F41"/>
    <w:rsid w:val="00DC48FA"/>
    <w:rsid w:val="00DC4EEF"/>
    <w:rsid w:val="00DC598E"/>
    <w:rsid w:val="00DC630E"/>
    <w:rsid w:val="00DC682C"/>
    <w:rsid w:val="00DC699E"/>
    <w:rsid w:val="00DC6B27"/>
    <w:rsid w:val="00DC6C37"/>
    <w:rsid w:val="00DC74B5"/>
    <w:rsid w:val="00DD02A2"/>
    <w:rsid w:val="00DD0513"/>
    <w:rsid w:val="00DD063E"/>
    <w:rsid w:val="00DD08B0"/>
    <w:rsid w:val="00DD0F25"/>
    <w:rsid w:val="00DD1727"/>
    <w:rsid w:val="00DD24E8"/>
    <w:rsid w:val="00DD2F3F"/>
    <w:rsid w:val="00DD3910"/>
    <w:rsid w:val="00DD5A97"/>
    <w:rsid w:val="00DD5AA6"/>
    <w:rsid w:val="00DD5EEB"/>
    <w:rsid w:val="00DD7689"/>
    <w:rsid w:val="00DD7C97"/>
    <w:rsid w:val="00DE08FF"/>
    <w:rsid w:val="00DE27AF"/>
    <w:rsid w:val="00DE28BE"/>
    <w:rsid w:val="00DE3551"/>
    <w:rsid w:val="00DE3758"/>
    <w:rsid w:val="00DE4136"/>
    <w:rsid w:val="00DE52C3"/>
    <w:rsid w:val="00DE5C4E"/>
    <w:rsid w:val="00DE5F12"/>
    <w:rsid w:val="00DE71DE"/>
    <w:rsid w:val="00DF01FF"/>
    <w:rsid w:val="00DF05E8"/>
    <w:rsid w:val="00DF074E"/>
    <w:rsid w:val="00DF0E10"/>
    <w:rsid w:val="00DF2530"/>
    <w:rsid w:val="00DF2D68"/>
    <w:rsid w:val="00DF3C90"/>
    <w:rsid w:val="00DF3FA2"/>
    <w:rsid w:val="00DF42E4"/>
    <w:rsid w:val="00DF4530"/>
    <w:rsid w:val="00DF492F"/>
    <w:rsid w:val="00DF4E33"/>
    <w:rsid w:val="00DF530A"/>
    <w:rsid w:val="00DF5439"/>
    <w:rsid w:val="00DF54C3"/>
    <w:rsid w:val="00DF60FF"/>
    <w:rsid w:val="00DF6221"/>
    <w:rsid w:val="00DF62C4"/>
    <w:rsid w:val="00DF70AE"/>
    <w:rsid w:val="00DF723A"/>
    <w:rsid w:val="00DF78D3"/>
    <w:rsid w:val="00E0014A"/>
    <w:rsid w:val="00E002D0"/>
    <w:rsid w:val="00E00970"/>
    <w:rsid w:val="00E01665"/>
    <w:rsid w:val="00E02153"/>
    <w:rsid w:val="00E030D9"/>
    <w:rsid w:val="00E0390B"/>
    <w:rsid w:val="00E04238"/>
    <w:rsid w:val="00E0558B"/>
    <w:rsid w:val="00E06991"/>
    <w:rsid w:val="00E07052"/>
    <w:rsid w:val="00E07402"/>
    <w:rsid w:val="00E10687"/>
    <w:rsid w:val="00E10C00"/>
    <w:rsid w:val="00E116C0"/>
    <w:rsid w:val="00E120B8"/>
    <w:rsid w:val="00E129CF"/>
    <w:rsid w:val="00E12B46"/>
    <w:rsid w:val="00E13358"/>
    <w:rsid w:val="00E13590"/>
    <w:rsid w:val="00E15181"/>
    <w:rsid w:val="00E159A8"/>
    <w:rsid w:val="00E15B37"/>
    <w:rsid w:val="00E16302"/>
    <w:rsid w:val="00E1633F"/>
    <w:rsid w:val="00E16512"/>
    <w:rsid w:val="00E165E1"/>
    <w:rsid w:val="00E16948"/>
    <w:rsid w:val="00E1717F"/>
    <w:rsid w:val="00E1718B"/>
    <w:rsid w:val="00E200FC"/>
    <w:rsid w:val="00E22E16"/>
    <w:rsid w:val="00E248A0"/>
    <w:rsid w:val="00E24AC8"/>
    <w:rsid w:val="00E24F15"/>
    <w:rsid w:val="00E268BD"/>
    <w:rsid w:val="00E3058C"/>
    <w:rsid w:val="00E3065F"/>
    <w:rsid w:val="00E30DFB"/>
    <w:rsid w:val="00E314D8"/>
    <w:rsid w:val="00E3161A"/>
    <w:rsid w:val="00E31EB2"/>
    <w:rsid w:val="00E335B5"/>
    <w:rsid w:val="00E33D06"/>
    <w:rsid w:val="00E34130"/>
    <w:rsid w:val="00E34C19"/>
    <w:rsid w:val="00E35B62"/>
    <w:rsid w:val="00E35D63"/>
    <w:rsid w:val="00E40107"/>
    <w:rsid w:val="00E4052F"/>
    <w:rsid w:val="00E408C8"/>
    <w:rsid w:val="00E40DA7"/>
    <w:rsid w:val="00E411FA"/>
    <w:rsid w:val="00E419BC"/>
    <w:rsid w:val="00E4201F"/>
    <w:rsid w:val="00E430A0"/>
    <w:rsid w:val="00E441D2"/>
    <w:rsid w:val="00E44D4B"/>
    <w:rsid w:val="00E459B5"/>
    <w:rsid w:val="00E4631C"/>
    <w:rsid w:val="00E46DA9"/>
    <w:rsid w:val="00E46FD4"/>
    <w:rsid w:val="00E47099"/>
    <w:rsid w:val="00E47674"/>
    <w:rsid w:val="00E47C87"/>
    <w:rsid w:val="00E47D2B"/>
    <w:rsid w:val="00E50501"/>
    <w:rsid w:val="00E50C56"/>
    <w:rsid w:val="00E50DC9"/>
    <w:rsid w:val="00E5141C"/>
    <w:rsid w:val="00E517CF"/>
    <w:rsid w:val="00E5221B"/>
    <w:rsid w:val="00E5289D"/>
    <w:rsid w:val="00E52BD5"/>
    <w:rsid w:val="00E52D06"/>
    <w:rsid w:val="00E52D59"/>
    <w:rsid w:val="00E53142"/>
    <w:rsid w:val="00E534FB"/>
    <w:rsid w:val="00E53764"/>
    <w:rsid w:val="00E54090"/>
    <w:rsid w:val="00E543B3"/>
    <w:rsid w:val="00E54BA8"/>
    <w:rsid w:val="00E54BBA"/>
    <w:rsid w:val="00E5593F"/>
    <w:rsid w:val="00E5618C"/>
    <w:rsid w:val="00E56858"/>
    <w:rsid w:val="00E576CD"/>
    <w:rsid w:val="00E60738"/>
    <w:rsid w:val="00E61716"/>
    <w:rsid w:val="00E61A49"/>
    <w:rsid w:val="00E61EF9"/>
    <w:rsid w:val="00E61FC7"/>
    <w:rsid w:val="00E621B5"/>
    <w:rsid w:val="00E62921"/>
    <w:rsid w:val="00E63073"/>
    <w:rsid w:val="00E6307B"/>
    <w:rsid w:val="00E63123"/>
    <w:rsid w:val="00E6330C"/>
    <w:rsid w:val="00E6347F"/>
    <w:rsid w:val="00E63ACE"/>
    <w:rsid w:val="00E6437A"/>
    <w:rsid w:val="00E643FE"/>
    <w:rsid w:val="00E66797"/>
    <w:rsid w:val="00E66CCD"/>
    <w:rsid w:val="00E66DED"/>
    <w:rsid w:val="00E66F66"/>
    <w:rsid w:val="00E67297"/>
    <w:rsid w:val="00E672C4"/>
    <w:rsid w:val="00E67F48"/>
    <w:rsid w:val="00E701E3"/>
    <w:rsid w:val="00E70378"/>
    <w:rsid w:val="00E7062E"/>
    <w:rsid w:val="00E71C80"/>
    <w:rsid w:val="00E71F09"/>
    <w:rsid w:val="00E71F17"/>
    <w:rsid w:val="00E72138"/>
    <w:rsid w:val="00E72C3C"/>
    <w:rsid w:val="00E72D78"/>
    <w:rsid w:val="00E7344B"/>
    <w:rsid w:val="00E7346B"/>
    <w:rsid w:val="00E73E30"/>
    <w:rsid w:val="00E747FC"/>
    <w:rsid w:val="00E75121"/>
    <w:rsid w:val="00E75155"/>
    <w:rsid w:val="00E75259"/>
    <w:rsid w:val="00E75463"/>
    <w:rsid w:val="00E759C3"/>
    <w:rsid w:val="00E75CB6"/>
    <w:rsid w:val="00E769A8"/>
    <w:rsid w:val="00E76E23"/>
    <w:rsid w:val="00E80631"/>
    <w:rsid w:val="00E8204F"/>
    <w:rsid w:val="00E82170"/>
    <w:rsid w:val="00E8248F"/>
    <w:rsid w:val="00E827A4"/>
    <w:rsid w:val="00E82929"/>
    <w:rsid w:val="00E82F4D"/>
    <w:rsid w:val="00E8327E"/>
    <w:rsid w:val="00E83DFA"/>
    <w:rsid w:val="00E847E6"/>
    <w:rsid w:val="00E84B04"/>
    <w:rsid w:val="00E859D6"/>
    <w:rsid w:val="00E85ED9"/>
    <w:rsid w:val="00E87A36"/>
    <w:rsid w:val="00E87B6C"/>
    <w:rsid w:val="00E90B33"/>
    <w:rsid w:val="00E9187A"/>
    <w:rsid w:val="00E919EF"/>
    <w:rsid w:val="00E920AD"/>
    <w:rsid w:val="00E924AD"/>
    <w:rsid w:val="00E92544"/>
    <w:rsid w:val="00E92DF9"/>
    <w:rsid w:val="00E935C9"/>
    <w:rsid w:val="00E955BB"/>
    <w:rsid w:val="00E9567F"/>
    <w:rsid w:val="00E95ACB"/>
    <w:rsid w:val="00E95E97"/>
    <w:rsid w:val="00E97031"/>
    <w:rsid w:val="00E97DD2"/>
    <w:rsid w:val="00EA1D90"/>
    <w:rsid w:val="00EA2BED"/>
    <w:rsid w:val="00EA32D8"/>
    <w:rsid w:val="00EA4A2C"/>
    <w:rsid w:val="00EA4A5A"/>
    <w:rsid w:val="00EA4FD7"/>
    <w:rsid w:val="00EA540D"/>
    <w:rsid w:val="00EA57C2"/>
    <w:rsid w:val="00EA6668"/>
    <w:rsid w:val="00EA6B3F"/>
    <w:rsid w:val="00EA6E55"/>
    <w:rsid w:val="00EA7367"/>
    <w:rsid w:val="00EB004D"/>
    <w:rsid w:val="00EB0C63"/>
    <w:rsid w:val="00EB1C75"/>
    <w:rsid w:val="00EB1EE5"/>
    <w:rsid w:val="00EB246A"/>
    <w:rsid w:val="00EB46BD"/>
    <w:rsid w:val="00EB5794"/>
    <w:rsid w:val="00EB628D"/>
    <w:rsid w:val="00EB6809"/>
    <w:rsid w:val="00EB6BD7"/>
    <w:rsid w:val="00EB7375"/>
    <w:rsid w:val="00EB7389"/>
    <w:rsid w:val="00EB7508"/>
    <w:rsid w:val="00EB7A1E"/>
    <w:rsid w:val="00EB7AB8"/>
    <w:rsid w:val="00EB7AF8"/>
    <w:rsid w:val="00EC0B18"/>
    <w:rsid w:val="00EC1D0C"/>
    <w:rsid w:val="00EC34EA"/>
    <w:rsid w:val="00EC4C1E"/>
    <w:rsid w:val="00EC71F0"/>
    <w:rsid w:val="00EC7696"/>
    <w:rsid w:val="00ED0491"/>
    <w:rsid w:val="00ED0A57"/>
    <w:rsid w:val="00ED17A3"/>
    <w:rsid w:val="00ED1C2B"/>
    <w:rsid w:val="00ED1FCB"/>
    <w:rsid w:val="00ED21A7"/>
    <w:rsid w:val="00ED2971"/>
    <w:rsid w:val="00ED2C0B"/>
    <w:rsid w:val="00ED2E13"/>
    <w:rsid w:val="00ED2FF6"/>
    <w:rsid w:val="00ED41D9"/>
    <w:rsid w:val="00ED4E51"/>
    <w:rsid w:val="00ED543D"/>
    <w:rsid w:val="00ED5468"/>
    <w:rsid w:val="00ED54CD"/>
    <w:rsid w:val="00ED7949"/>
    <w:rsid w:val="00EE08E9"/>
    <w:rsid w:val="00EE0B11"/>
    <w:rsid w:val="00EE15E7"/>
    <w:rsid w:val="00EE1896"/>
    <w:rsid w:val="00EE1CD4"/>
    <w:rsid w:val="00EE1ED9"/>
    <w:rsid w:val="00EE2849"/>
    <w:rsid w:val="00EE3C09"/>
    <w:rsid w:val="00EE4AE7"/>
    <w:rsid w:val="00EE64BD"/>
    <w:rsid w:val="00EE714C"/>
    <w:rsid w:val="00EE729F"/>
    <w:rsid w:val="00EE7401"/>
    <w:rsid w:val="00EE790B"/>
    <w:rsid w:val="00EE7DDC"/>
    <w:rsid w:val="00EF24B8"/>
    <w:rsid w:val="00EF29A9"/>
    <w:rsid w:val="00EF308B"/>
    <w:rsid w:val="00EF3725"/>
    <w:rsid w:val="00EF545E"/>
    <w:rsid w:val="00EF54F7"/>
    <w:rsid w:val="00EF681D"/>
    <w:rsid w:val="00EF68F7"/>
    <w:rsid w:val="00EF6DAE"/>
    <w:rsid w:val="00EF76AC"/>
    <w:rsid w:val="00EF7A2B"/>
    <w:rsid w:val="00F00599"/>
    <w:rsid w:val="00F0061B"/>
    <w:rsid w:val="00F0301B"/>
    <w:rsid w:val="00F056F1"/>
    <w:rsid w:val="00F06975"/>
    <w:rsid w:val="00F06B1A"/>
    <w:rsid w:val="00F06CDF"/>
    <w:rsid w:val="00F0735F"/>
    <w:rsid w:val="00F0761F"/>
    <w:rsid w:val="00F07EFC"/>
    <w:rsid w:val="00F112FC"/>
    <w:rsid w:val="00F11576"/>
    <w:rsid w:val="00F12A46"/>
    <w:rsid w:val="00F12A50"/>
    <w:rsid w:val="00F13B30"/>
    <w:rsid w:val="00F14ABF"/>
    <w:rsid w:val="00F1521B"/>
    <w:rsid w:val="00F1535F"/>
    <w:rsid w:val="00F15910"/>
    <w:rsid w:val="00F20182"/>
    <w:rsid w:val="00F20420"/>
    <w:rsid w:val="00F20774"/>
    <w:rsid w:val="00F2142D"/>
    <w:rsid w:val="00F21733"/>
    <w:rsid w:val="00F21EC5"/>
    <w:rsid w:val="00F23073"/>
    <w:rsid w:val="00F230F4"/>
    <w:rsid w:val="00F23BA0"/>
    <w:rsid w:val="00F23D3F"/>
    <w:rsid w:val="00F24162"/>
    <w:rsid w:val="00F25022"/>
    <w:rsid w:val="00F250F2"/>
    <w:rsid w:val="00F26009"/>
    <w:rsid w:val="00F264A0"/>
    <w:rsid w:val="00F30ABE"/>
    <w:rsid w:val="00F30F60"/>
    <w:rsid w:val="00F31686"/>
    <w:rsid w:val="00F31F91"/>
    <w:rsid w:val="00F32A80"/>
    <w:rsid w:val="00F33380"/>
    <w:rsid w:val="00F333DB"/>
    <w:rsid w:val="00F33B0C"/>
    <w:rsid w:val="00F346F2"/>
    <w:rsid w:val="00F34A6F"/>
    <w:rsid w:val="00F34BFA"/>
    <w:rsid w:val="00F36B26"/>
    <w:rsid w:val="00F372F3"/>
    <w:rsid w:val="00F37DA0"/>
    <w:rsid w:val="00F37EC8"/>
    <w:rsid w:val="00F40B79"/>
    <w:rsid w:val="00F40E69"/>
    <w:rsid w:val="00F411A2"/>
    <w:rsid w:val="00F41864"/>
    <w:rsid w:val="00F41D62"/>
    <w:rsid w:val="00F41FA9"/>
    <w:rsid w:val="00F42A54"/>
    <w:rsid w:val="00F42E59"/>
    <w:rsid w:val="00F43602"/>
    <w:rsid w:val="00F44176"/>
    <w:rsid w:val="00F44197"/>
    <w:rsid w:val="00F443C2"/>
    <w:rsid w:val="00F45C17"/>
    <w:rsid w:val="00F45DBD"/>
    <w:rsid w:val="00F4611B"/>
    <w:rsid w:val="00F476A9"/>
    <w:rsid w:val="00F47D74"/>
    <w:rsid w:val="00F51B64"/>
    <w:rsid w:val="00F51C09"/>
    <w:rsid w:val="00F51DB9"/>
    <w:rsid w:val="00F522F4"/>
    <w:rsid w:val="00F52E86"/>
    <w:rsid w:val="00F53710"/>
    <w:rsid w:val="00F539AE"/>
    <w:rsid w:val="00F53D5C"/>
    <w:rsid w:val="00F53EC9"/>
    <w:rsid w:val="00F54163"/>
    <w:rsid w:val="00F54316"/>
    <w:rsid w:val="00F54651"/>
    <w:rsid w:val="00F547CE"/>
    <w:rsid w:val="00F54C60"/>
    <w:rsid w:val="00F5538F"/>
    <w:rsid w:val="00F553A0"/>
    <w:rsid w:val="00F5575A"/>
    <w:rsid w:val="00F5713E"/>
    <w:rsid w:val="00F603B3"/>
    <w:rsid w:val="00F604D6"/>
    <w:rsid w:val="00F608FC"/>
    <w:rsid w:val="00F60A27"/>
    <w:rsid w:val="00F60B5B"/>
    <w:rsid w:val="00F60E24"/>
    <w:rsid w:val="00F61763"/>
    <w:rsid w:val="00F61901"/>
    <w:rsid w:val="00F61E19"/>
    <w:rsid w:val="00F620BE"/>
    <w:rsid w:val="00F62A0E"/>
    <w:rsid w:val="00F62A4B"/>
    <w:rsid w:val="00F62DD0"/>
    <w:rsid w:val="00F63701"/>
    <w:rsid w:val="00F64202"/>
    <w:rsid w:val="00F642BC"/>
    <w:rsid w:val="00F663AE"/>
    <w:rsid w:val="00F6698A"/>
    <w:rsid w:val="00F66B8F"/>
    <w:rsid w:val="00F66DA2"/>
    <w:rsid w:val="00F66DFD"/>
    <w:rsid w:val="00F679CF"/>
    <w:rsid w:val="00F67B01"/>
    <w:rsid w:val="00F67CE5"/>
    <w:rsid w:val="00F702DD"/>
    <w:rsid w:val="00F70471"/>
    <w:rsid w:val="00F70C33"/>
    <w:rsid w:val="00F71710"/>
    <w:rsid w:val="00F71C5F"/>
    <w:rsid w:val="00F7200F"/>
    <w:rsid w:val="00F7209A"/>
    <w:rsid w:val="00F721A6"/>
    <w:rsid w:val="00F72406"/>
    <w:rsid w:val="00F728EB"/>
    <w:rsid w:val="00F72993"/>
    <w:rsid w:val="00F72A5D"/>
    <w:rsid w:val="00F7369C"/>
    <w:rsid w:val="00F740E5"/>
    <w:rsid w:val="00F75292"/>
    <w:rsid w:val="00F757F1"/>
    <w:rsid w:val="00F762C3"/>
    <w:rsid w:val="00F764D2"/>
    <w:rsid w:val="00F76C46"/>
    <w:rsid w:val="00F76DC6"/>
    <w:rsid w:val="00F801D3"/>
    <w:rsid w:val="00F80ACE"/>
    <w:rsid w:val="00F80F15"/>
    <w:rsid w:val="00F811AD"/>
    <w:rsid w:val="00F812D7"/>
    <w:rsid w:val="00F81307"/>
    <w:rsid w:val="00F8155D"/>
    <w:rsid w:val="00F817E1"/>
    <w:rsid w:val="00F81A25"/>
    <w:rsid w:val="00F81FDB"/>
    <w:rsid w:val="00F82995"/>
    <w:rsid w:val="00F83069"/>
    <w:rsid w:val="00F83078"/>
    <w:rsid w:val="00F83919"/>
    <w:rsid w:val="00F8443C"/>
    <w:rsid w:val="00F8463D"/>
    <w:rsid w:val="00F846C5"/>
    <w:rsid w:val="00F847B0"/>
    <w:rsid w:val="00F848BD"/>
    <w:rsid w:val="00F86E80"/>
    <w:rsid w:val="00F87D36"/>
    <w:rsid w:val="00F87FC3"/>
    <w:rsid w:val="00F90F73"/>
    <w:rsid w:val="00F918AE"/>
    <w:rsid w:val="00F91C25"/>
    <w:rsid w:val="00F93625"/>
    <w:rsid w:val="00F94B59"/>
    <w:rsid w:val="00F95BCE"/>
    <w:rsid w:val="00F960BC"/>
    <w:rsid w:val="00F96123"/>
    <w:rsid w:val="00F96673"/>
    <w:rsid w:val="00F96F27"/>
    <w:rsid w:val="00F96FFA"/>
    <w:rsid w:val="00F975B7"/>
    <w:rsid w:val="00FA0048"/>
    <w:rsid w:val="00FA0AFA"/>
    <w:rsid w:val="00FA0FC1"/>
    <w:rsid w:val="00FA1677"/>
    <w:rsid w:val="00FA1AD5"/>
    <w:rsid w:val="00FA213A"/>
    <w:rsid w:val="00FA2D6B"/>
    <w:rsid w:val="00FA2F0D"/>
    <w:rsid w:val="00FA401C"/>
    <w:rsid w:val="00FA4494"/>
    <w:rsid w:val="00FA5079"/>
    <w:rsid w:val="00FA5F79"/>
    <w:rsid w:val="00FA678B"/>
    <w:rsid w:val="00FA6F96"/>
    <w:rsid w:val="00FA7BAA"/>
    <w:rsid w:val="00FB07C5"/>
    <w:rsid w:val="00FB0DA9"/>
    <w:rsid w:val="00FB0F7B"/>
    <w:rsid w:val="00FB1331"/>
    <w:rsid w:val="00FB16A3"/>
    <w:rsid w:val="00FB16CE"/>
    <w:rsid w:val="00FB1C23"/>
    <w:rsid w:val="00FB1D3F"/>
    <w:rsid w:val="00FB214E"/>
    <w:rsid w:val="00FB27CB"/>
    <w:rsid w:val="00FB32DD"/>
    <w:rsid w:val="00FB35F2"/>
    <w:rsid w:val="00FB3B61"/>
    <w:rsid w:val="00FB3C0D"/>
    <w:rsid w:val="00FB4962"/>
    <w:rsid w:val="00FB54E1"/>
    <w:rsid w:val="00FB612B"/>
    <w:rsid w:val="00FB629B"/>
    <w:rsid w:val="00FB72C1"/>
    <w:rsid w:val="00FB7F7E"/>
    <w:rsid w:val="00FC03C2"/>
    <w:rsid w:val="00FC06E6"/>
    <w:rsid w:val="00FC1279"/>
    <w:rsid w:val="00FC13DA"/>
    <w:rsid w:val="00FC16FA"/>
    <w:rsid w:val="00FC21F0"/>
    <w:rsid w:val="00FC32F2"/>
    <w:rsid w:val="00FC3325"/>
    <w:rsid w:val="00FC3CAF"/>
    <w:rsid w:val="00FC4DDC"/>
    <w:rsid w:val="00FC4F68"/>
    <w:rsid w:val="00FC51AB"/>
    <w:rsid w:val="00FC5DE2"/>
    <w:rsid w:val="00FC6248"/>
    <w:rsid w:val="00FC6420"/>
    <w:rsid w:val="00FC653E"/>
    <w:rsid w:val="00FD1B6E"/>
    <w:rsid w:val="00FD1BDE"/>
    <w:rsid w:val="00FD26CB"/>
    <w:rsid w:val="00FD2722"/>
    <w:rsid w:val="00FD2EB0"/>
    <w:rsid w:val="00FD2EFE"/>
    <w:rsid w:val="00FD306C"/>
    <w:rsid w:val="00FD310D"/>
    <w:rsid w:val="00FD3119"/>
    <w:rsid w:val="00FD525B"/>
    <w:rsid w:val="00FD53DB"/>
    <w:rsid w:val="00FD5554"/>
    <w:rsid w:val="00FD5851"/>
    <w:rsid w:val="00FD642B"/>
    <w:rsid w:val="00FD68A9"/>
    <w:rsid w:val="00FD6B8C"/>
    <w:rsid w:val="00FD7738"/>
    <w:rsid w:val="00FD79DE"/>
    <w:rsid w:val="00FD7A22"/>
    <w:rsid w:val="00FE24D3"/>
    <w:rsid w:val="00FE25CE"/>
    <w:rsid w:val="00FE2E78"/>
    <w:rsid w:val="00FE2E9A"/>
    <w:rsid w:val="00FE3255"/>
    <w:rsid w:val="00FE3C64"/>
    <w:rsid w:val="00FE43F4"/>
    <w:rsid w:val="00FE4F2F"/>
    <w:rsid w:val="00FE5031"/>
    <w:rsid w:val="00FE59A5"/>
    <w:rsid w:val="00FE5ECC"/>
    <w:rsid w:val="00FE6296"/>
    <w:rsid w:val="00FE6963"/>
    <w:rsid w:val="00FE69FF"/>
    <w:rsid w:val="00FE6D75"/>
    <w:rsid w:val="00FE75ED"/>
    <w:rsid w:val="00FF0A08"/>
    <w:rsid w:val="00FF12ED"/>
    <w:rsid w:val="00FF3002"/>
    <w:rsid w:val="00FF3B54"/>
    <w:rsid w:val="00FF4009"/>
    <w:rsid w:val="00FF4C79"/>
    <w:rsid w:val="00FF4F89"/>
    <w:rsid w:val="00FF52B0"/>
    <w:rsid w:val="00FF6A63"/>
    <w:rsid w:val="00FF6E93"/>
    <w:rsid w:val="00FF7177"/>
    <w:rsid w:val="00FF7690"/>
    <w:rsid w:val="00FF7E69"/>
    <w:rsid w:val="00FF7EC5"/>
    <w:rsid w:val="00FF7EE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65B3B1"/>
  <w15:docId w15:val="{8E73F9F9-8DA6-4114-8071-01C0E16B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3B61"/>
  </w:style>
  <w:style w:type="paragraph" w:styleId="Heading1">
    <w:name w:val="heading 1"/>
    <w:basedOn w:val="Normal"/>
    <w:next w:val="Normal"/>
    <w:link w:val="Heading1Char"/>
    <w:uiPriority w:val="9"/>
    <w:qFormat/>
    <w:rsid w:val="00FB3B61"/>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B3B61"/>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B3B61"/>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unhideWhenUsed/>
    <w:qFormat/>
    <w:rsid w:val="00FB3B61"/>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unhideWhenUsed/>
    <w:qFormat/>
    <w:rsid w:val="00FB3B61"/>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unhideWhenUsed/>
    <w:qFormat/>
    <w:rsid w:val="00FB3B61"/>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unhideWhenUsed/>
    <w:qFormat/>
    <w:rsid w:val="00FB3B61"/>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unhideWhenUsed/>
    <w:qFormat/>
    <w:rsid w:val="00FB3B61"/>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FB3B6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3337CC"/>
    <w:pPr>
      <w:tabs>
        <w:tab w:val="center" w:pos="4153"/>
        <w:tab w:val="right" w:pos="8306"/>
      </w:tabs>
    </w:pPr>
  </w:style>
  <w:style w:type="character" w:styleId="PageNumber">
    <w:name w:val="page number"/>
    <w:basedOn w:val="DefaultParagraphFont"/>
    <w:rsid w:val="003337CC"/>
  </w:style>
  <w:style w:type="paragraph" w:styleId="TOC1">
    <w:name w:val="toc 1"/>
    <w:basedOn w:val="Normal"/>
    <w:next w:val="Normal"/>
    <w:autoRedefine/>
    <w:semiHidden/>
    <w:rsid w:val="003337CC"/>
  </w:style>
  <w:style w:type="character" w:styleId="Hyperlink">
    <w:name w:val="Hyperlink"/>
    <w:rsid w:val="003337CC"/>
    <w:rPr>
      <w:color w:val="0000FF"/>
      <w:u w:val="single"/>
    </w:rPr>
  </w:style>
  <w:style w:type="paragraph" w:styleId="TOC2">
    <w:name w:val="toc 2"/>
    <w:basedOn w:val="Normal"/>
    <w:next w:val="Normal"/>
    <w:autoRedefine/>
    <w:semiHidden/>
    <w:rsid w:val="00AF2399"/>
    <w:pPr>
      <w:ind w:left="240"/>
    </w:pPr>
  </w:style>
  <w:style w:type="paragraph" w:styleId="Header">
    <w:name w:val="header"/>
    <w:basedOn w:val="Normal"/>
    <w:link w:val="HeaderChar"/>
    <w:uiPriority w:val="99"/>
    <w:rsid w:val="00CA6EE5"/>
    <w:pPr>
      <w:tabs>
        <w:tab w:val="center" w:pos="4153"/>
        <w:tab w:val="right" w:pos="8306"/>
      </w:tabs>
    </w:pPr>
  </w:style>
  <w:style w:type="paragraph" w:styleId="BalloonText">
    <w:name w:val="Balloon Text"/>
    <w:basedOn w:val="Normal"/>
    <w:semiHidden/>
    <w:rsid w:val="009D26DC"/>
    <w:rPr>
      <w:rFonts w:ascii="Tahoma" w:hAnsi="Tahoma" w:cs="Tahoma"/>
      <w:sz w:val="16"/>
      <w:szCs w:val="16"/>
    </w:rPr>
  </w:style>
  <w:style w:type="paragraph" w:styleId="TOC3">
    <w:name w:val="toc 3"/>
    <w:basedOn w:val="Normal"/>
    <w:next w:val="Normal"/>
    <w:autoRedefine/>
    <w:semiHidden/>
    <w:rsid w:val="00A31BDC"/>
    <w:pPr>
      <w:ind w:left="480"/>
    </w:pPr>
  </w:style>
  <w:style w:type="table" w:styleId="TableGrid">
    <w:name w:val="Table Grid"/>
    <w:basedOn w:val="TableNormal"/>
    <w:rsid w:val="004A4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F28AC"/>
  </w:style>
  <w:style w:type="character" w:styleId="FootnoteReference">
    <w:name w:val="footnote reference"/>
    <w:semiHidden/>
    <w:rsid w:val="005F28AC"/>
    <w:rPr>
      <w:vertAlign w:val="superscript"/>
    </w:rPr>
  </w:style>
  <w:style w:type="paragraph" w:styleId="BodyText">
    <w:name w:val="Body Text"/>
    <w:basedOn w:val="Normal"/>
    <w:rsid w:val="00534302"/>
    <w:pPr>
      <w:jc w:val="both"/>
    </w:pPr>
    <w:rPr>
      <w:lang w:eastAsia="en-US"/>
    </w:rPr>
  </w:style>
  <w:style w:type="character" w:styleId="Strong">
    <w:name w:val="Strong"/>
    <w:uiPriority w:val="22"/>
    <w:qFormat/>
    <w:rsid w:val="00FB3B61"/>
    <w:rPr>
      <w:b/>
      <w:bCs/>
    </w:rPr>
  </w:style>
  <w:style w:type="character" w:customStyle="1" w:styleId="FooterChar">
    <w:name w:val="Footer Char"/>
    <w:link w:val="Footer"/>
    <w:uiPriority w:val="99"/>
    <w:rsid w:val="007667CE"/>
    <w:rPr>
      <w:sz w:val="24"/>
      <w:szCs w:val="24"/>
    </w:rPr>
  </w:style>
  <w:style w:type="paragraph" w:styleId="ListParagraph">
    <w:name w:val="List Paragraph"/>
    <w:basedOn w:val="Normal"/>
    <w:uiPriority w:val="34"/>
    <w:qFormat/>
    <w:rsid w:val="00C75A11"/>
    <w:pPr>
      <w:ind w:left="720"/>
      <w:contextualSpacing/>
    </w:pPr>
  </w:style>
  <w:style w:type="paragraph" w:customStyle="1" w:styleId="Default">
    <w:name w:val="Default"/>
    <w:rsid w:val="00D1611C"/>
    <w:pPr>
      <w:autoSpaceDE w:val="0"/>
      <w:autoSpaceDN w:val="0"/>
      <w:adjustRightInd w:val="0"/>
    </w:pPr>
    <w:rPr>
      <w:color w:val="000000"/>
      <w:sz w:val="24"/>
      <w:szCs w:val="24"/>
    </w:rPr>
  </w:style>
  <w:style w:type="paragraph" w:styleId="EndnoteText">
    <w:name w:val="endnote text"/>
    <w:basedOn w:val="Normal"/>
    <w:link w:val="EndnoteTextChar"/>
    <w:semiHidden/>
    <w:unhideWhenUsed/>
    <w:rsid w:val="00F44176"/>
    <w:pPr>
      <w:spacing w:line="240" w:lineRule="auto"/>
    </w:pPr>
  </w:style>
  <w:style w:type="character" w:customStyle="1" w:styleId="EndnoteTextChar">
    <w:name w:val="Endnote Text Char"/>
    <w:basedOn w:val="DefaultParagraphFont"/>
    <w:link w:val="EndnoteText"/>
    <w:semiHidden/>
    <w:rsid w:val="00F44176"/>
  </w:style>
  <w:style w:type="character" w:styleId="EndnoteReference">
    <w:name w:val="endnote reference"/>
    <w:basedOn w:val="DefaultParagraphFont"/>
    <w:semiHidden/>
    <w:unhideWhenUsed/>
    <w:rsid w:val="00F44176"/>
    <w:rPr>
      <w:vertAlign w:val="superscript"/>
    </w:rPr>
  </w:style>
  <w:style w:type="character" w:customStyle="1" w:styleId="HeaderChar">
    <w:name w:val="Header Char"/>
    <w:basedOn w:val="DefaultParagraphFont"/>
    <w:link w:val="Header"/>
    <w:uiPriority w:val="99"/>
    <w:rsid w:val="000932F3"/>
    <w:rPr>
      <w:sz w:val="24"/>
      <w:szCs w:val="24"/>
    </w:rPr>
  </w:style>
  <w:style w:type="paragraph" w:styleId="IntenseQuote">
    <w:name w:val="Intense Quote"/>
    <w:basedOn w:val="Normal"/>
    <w:next w:val="Normal"/>
    <w:link w:val="IntenseQuoteChar"/>
    <w:uiPriority w:val="30"/>
    <w:qFormat/>
    <w:rsid w:val="00FB3B61"/>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FB3B61"/>
    <w:rPr>
      <w:color w:val="052F61" w:themeColor="accent1"/>
      <w:sz w:val="24"/>
      <w:szCs w:val="24"/>
    </w:rPr>
  </w:style>
  <w:style w:type="character" w:customStyle="1" w:styleId="Heading1Char">
    <w:name w:val="Heading 1 Char"/>
    <w:basedOn w:val="DefaultParagraphFont"/>
    <w:link w:val="Heading1"/>
    <w:uiPriority w:val="9"/>
    <w:rsid w:val="00FB3B61"/>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rsid w:val="00FB3B61"/>
    <w:rPr>
      <w:caps/>
      <w:spacing w:val="15"/>
      <w:shd w:val="clear" w:color="auto" w:fill="B1D2FB" w:themeFill="accent1" w:themeFillTint="33"/>
    </w:rPr>
  </w:style>
  <w:style w:type="character" w:customStyle="1" w:styleId="Heading3Char">
    <w:name w:val="Heading 3 Char"/>
    <w:basedOn w:val="DefaultParagraphFont"/>
    <w:link w:val="Heading3"/>
    <w:uiPriority w:val="9"/>
    <w:rsid w:val="00FB3B61"/>
    <w:rPr>
      <w:caps/>
      <w:color w:val="021730" w:themeColor="accent1" w:themeShade="7F"/>
      <w:spacing w:val="15"/>
    </w:rPr>
  </w:style>
  <w:style w:type="character" w:customStyle="1" w:styleId="Heading4Char">
    <w:name w:val="Heading 4 Char"/>
    <w:basedOn w:val="DefaultParagraphFont"/>
    <w:link w:val="Heading4"/>
    <w:uiPriority w:val="9"/>
    <w:rsid w:val="00FB3B61"/>
    <w:rPr>
      <w:caps/>
      <w:color w:val="032348" w:themeColor="accent1" w:themeShade="BF"/>
      <w:spacing w:val="10"/>
    </w:rPr>
  </w:style>
  <w:style w:type="character" w:customStyle="1" w:styleId="Heading5Char">
    <w:name w:val="Heading 5 Char"/>
    <w:basedOn w:val="DefaultParagraphFont"/>
    <w:link w:val="Heading5"/>
    <w:uiPriority w:val="9"/>
    <w:rsid w:val="00FB3B61"/>
    <w:rPr>
      <w:caps/>
      <w:color w:val="032348" w:themeColor="accent1" w:themeShade="BF"/>
      <w:spacing w:val="10"/>
    </w:rPr>
  </w:style>
  <w:style w:type="character" w:customStyle="1" w:styleId="Heading6Char">
    <w:name w:val="Heading 6 Char"/>
    <w:basedOn w:val="DefaultParagraphFont"/>
    <w:link w:val="Heading6"/>
    <w:uiPriority w:val="9"/>
    <w:rsid w:val="00FB3B61"/>
    <w:rPr>
      <w:caps/>
      <w:color w:val="032348" w:themeColor="accent1" w:themeShade="BF"/>
      <w:spacing w:val="10"/>
    </w:rPr>
  </w:style>
  <w:style w:type="character" w:customStyle="1" w:styleId="Heading7Char">
    <w:name w:val="Heading 7 Char"/>
    <w:basedOn w:val="DefaultParagraphFont"/>
    <w:link w:val="Heading7"/>
    <w:uiPriority w:val="9"/>
    <w:rsid w:val="00FB3B61"/>
    <w:rPr>
      <w:caps/>
      <w:color w:val="032348" w:themeColor="accent1" w:themeShade="BF"/>
      <w:spacing w:val="10"/>
    </w:rPr>
  </w:style>
  <w:style w:type="character" w:customStyle="1" w:styleId="Heading8Char">
    <w:name w:val="Heading 8 Char"/>
    <w:basedOn w:val="DefaultParagraphFont"/>
    <w:link w:val="Heading8"/>
    <w:uiPriority w:val="9"/>
    <w:rsid w:val="00FB3B61"/>
    <w:rPr>
      <w:caps/>
      <w:spacing w:val="10"/>
      <w:sz w:val="18"/>
      <w:szCs w:val="18"/>
    </w:rPr>
  </w:style>
  <w:style w:type="character" w:customStyle="1" w:styleId="Heading9Char">
    <w:name w:val="Heading 9 Char"/>
    <w:basedOn w:val="DefaultParagraphFont"/>
    <w:link w:val="Heading9"/>
    <w:uiPriority w:val="9"/>
    <w:rsid w:val="00FB3B61"/>
    <w:rPr>
      <w:i/>
      <w:iCs/>
      <w:caps/>
      <w:spacing w:val="10"/>
      <w:sz w:val="18"/>
      <w:szCs w:val="18"/>
    </w:rPr>
  </w:style>
  <w:style w:type="paragraph" w:styleId="Caption">
    <w:name w:val="caption"/>
    <w:basedOn w:val="Normal"/>
    <w:next w:val="Normal"/>
    <w:uiPriority w:val="35"/>
    <w:semiHidden/>
    <w:unhideWhenUsed/>
    <w:qFormat/>
    <w:rsid w:val="00FB3B61"/>
    <w:rPr>
      <w:b/>
      <w:bCs/>
      <w:color w:val="032348" w:themeColor="accent1" w:themeShade="BF"/>
      <w:sz w:val="16"/>
      <w:szCs w:val="16"/>
    </w:rPr>
  </w:style>
  <w:style w:type="paragraph" w:styleId="Title">
    <w:name w:val="Title"/>
    <w:basedOn w:val="Normal"/>
    <w:next w:val="Normal"/>
    <w:link w:val="TitleChar"/>
    <w:uiPriority w:val="10"/>
    <w:qFormat/>
    <w:rsid w:val="00FB3B61"/>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FB3B61"/>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FB3B6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B3B61"/>
    <w:rPr>
      <w:caps/>
      <w:color w:val="595959" w:themeColor="text1" w:themeTint="A6"/>
      <w:spacing w:val="10"/>
      <w:sz w:val="21"/>
      <w:szCs w:val="21"/>
    </w:rPr>
  </w:style>
  <w:style w:type="character" w:styleId="Emphasis">
    <w:name w:val="Emphasis"/>
    <w:uiPriority w:val="20"/>
    <w:qFormat/>
    <w:rsid w:val="00FB3B61"/>
    <w:rPr>
      <w:caps/>
      <w:color w:val="021730" w:themeColor="accent1" w:themeShade="7F"/>
      <w:spacing w:val="5"/>
    </w:rPr>
  </w:style>
  <w:style w:type="paragraph" w:styleId="NoSpacing">
    <w:name w:val="No Spacing"/>
    <w:uiPriority w:val="1"/>
    <w:qFormat/>
    <w:rsid w:val="00FB3B61"/>
    <w:pPr>
      <w:spacing w:after="0" w:line="240" w:lineRule="auto"/>
    </w:pPr>
  </w:style>
  <w:style w:type="paragraph" w:styleId="Quote">
    <w:name w:val="Quote"/>
    <w:basedOn w:val="Normal"/>
    <w:next w:val="Normal"/>
    <w:link w:val="QuoteChar"/>
    <w:uiPriority w:val="29"/>
    <w:qFormat/>
    <w:rsid w:val="00FB3B61"/>
    <w:rPr>
      <w:i/>
      <w:iCs/>
      <w:sz w:val="24"/>
      <w:szCs w:val="24"/>
    </w:rPr>
  </w:style>
  <w:style w:type="character" w:customStyle="1" w:styleId="QuoteChar">
    <w:name w:val="Quote Char"/>
    <w:basedOn w:val="DefaultParagraphFont"/>
    <w:link w:val="Quote"/>
    <w:uiPriority w:val="29"/>
    <w:rsid w:val="00FB3B61"/>
    <w:rPr>
      <w:i/>
      <w:iCs/>
      <w:sz w:val="24"/>
      <w:szCs w:val="24"/>
    </w:rPr>
  </w:style>
  <w:style w:type="character" w:styleId="SubtleEmphasis">
    <w:name w:val="Subtle Emphasis"/>
    <w:uiPriority w:val="19"/>
    <w:qFormat/>
    <w:rsid w:val="00FB3B61"/>
    <w:rPr>
      <w:i/>
      <w:iCs/>
      <w:color w:val="021730" w:themeColor="accent1" w:themeShade="7F"/>
    </w:rPr>
  </w:style>
  <w:style w:type="character" w:styleId="IntenseEmphasis">
    <w:name w:val="Intense Emphasis"/>
    <w:uiPriority w:val="21"/>
    <w:qFormat/>
    <w:rsid w:val="00FB3B61"/>
    <w:rPr>
      <w:b/>
      <w:bCs/>
      <w:caps/>
      <w:color w:val="021730" w:themeColor="accent1" w:themeShade="7F"/>
      <w:spacing w:val="10"/>
    </w:rPr>
  </w:style>
  <w:style w:type="character" w:styleId="SubtleReference">
    <w:name w:val="Subtle Reference"/>
    <w:uiPriority w:val="31"/>
    <w:qFormat/>
    <w:rsid w:val="00FB3B61"/>
    <w:rPr>
      <w:b/>
      <w:bCs/>
      <w:color w:val="052F61" w:themeColor="accent1"/>
    </w:rPr>
  </w:style>
  <w:style w:type="character" w:styleId="IntenseReference">
    <w:name w:val="Intense Reference"/>
    <w:uiPriority w:val="32"/>
    <w:qFormat/>
    <w:rsid w:val="00FB3B61"/>
    <w:rPr>
      <w:b/>
      <w:bCs/>
      <w:i/>
      <w:iCs/>
      <w:caps/>
      <w:color w:val="052F61" w:themeColor="accent1"/>
    </w:rPr>
  </w:style>
  <w:style w:type="character" w:styleId="BookTitle">
    <w:name w:val="Book Title"/>
    <w:uiPriority w:val="33"/>
    <w:qFormat/>
    <w:rsid w:val="00FB3B61"/>
    <w:rPr>
      <w:b/>
      <w:bCs/>
      <w:i/>
      <w:iCs/>
      <w:spacing w:val="0"/>
    </w:rPr>
  </w:style>
  <w:style w:type="paragraph" w:styleId="TOCHeading">
    <w:name w:val="TOC Heading"/>
    <w:basedOn w:val="Heading1"/>
    <w:next w:val="Normal"/>
    <w:uiPriority w:val="39"/>
    <w:semiHidden/>
    <w:unhideWhenUsed/>
    <w:qFormat/>
    <w:rsid w:val="00FB3B61"/>
    <w:pPr>
      <w:outlineLvl w:val="9"/>
    </w:pPr>
  </w:style>
  <w:style w:type="table" w:styleId="PlainTable4">
    <w:name w:val="Plain Table 4"/>
    <w:basedOn w:val="TableNormal"/>
    <w:uiPriority w:val="44"/>
    <w:rsid w:val="004F0C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Normal"/>
    <w:link w:val="Style1Char"/>
    <w:qFormat/>
    <w:rsid w:val="007834D6"/>
  </w:style>
  <w:style w:type="character" w:customStyle="1" w:styleId="Style1Char">
    <w:name w:val="Style1 Char"/>
    <w:basedOn w:val="DefaultParagraphFont"/>
    <w:link w:val="Style1"/>
    <w:rsid w:val="007834D6"/>
  </w:style>
  <w:style w:type="character" w:customStyle="1" w:styleId="FootnoteTextChar">
    <w:name w:val="Footnote Text Char"/>
    <w:basedOn w:val="DefaultParagraphFont"/>
    <w:link w:val="FootnoteText"/>
    <w:semiHidden/>
    <w:rsid w:val="002B6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6541">
      <w:bodyDiv w:val="1"/>
      <w:marLeft w:val="0"/>
      <w:marRight w:val="0"/>
      <w:marTop w:val="0"/>
      <w:marBottom w:val="0"/>
      <w:divBdr>
        <w:top w:val="none" w:sz="0" w:space="0" w:color="auto"/>
        <w:left w:val="none" w:sz="0" w:space="0" w:color="auto"/>
        <w:bottom w:val="none" w:sz="0" w:space="0" w:color="auto"/>
        <w:right w:val="none" w:sz="0" w:space="0" w:color="auto"/>
      </w:divBdr>
    </w:div>
    <w:div w:id="146636285">
      <w:bodyDiv w:val="1"/>
      <w:marLeft w:val="0"/>
      <w:marRight w:val="0"/>
      <w:marTop w:val="0"/>
      <w:marBottom w:val="0"/>
      <w:divBdr>
        <w:top w:val="none" w:sz="0" w:space="0" w:color="auto"/>
        <w:left w:val="none" w:sz="0" w:space="0" w:color="auto"/>
        <w:bottom w:val="none" w:sz="0" w:space="0" w:color="auto"/>
        <w:right w:val="none" w:sz="0" w:space="0" w:color="auto"/>
      </w:divBdr>
      <w:divsChild>
        <w:div w:id="2042129296">
          <w:marLeft w:val="0"/>
          <w:marRight w:val="0"/>
          <w:marTop w:val="0"/>
          <w:marBottom w:val="0"/>
          <w:divBdr>
            <w:top w:val="none" w:sz="0" w:space="0" w:color="auto"/>
            <w:left w:val="none" w:sz="0" w:space="0" w:color="auto"/>
            <w:bottom w:val="none" w:sz="0" w:space="0" w:color="auto"/>
            <w:right w:val="none" w:sz="0" w:space="0" w:color="auto"/>
          </w:divBdr>
          <w:divsChild>
            <w:div w:id="123276078">
              <w:marLeft w:val="0"/>
              <w:marRight w:val="0"/>
              <w:marTop w:val="0"/>
              <w:marBottom w:val="0"/>
              <w:divBdr>
                <w:top w:val="none" w:sz="0" w:space="0" w:color="auto"/>
                <w:left w:val="none" w:sz="0" w:space="0" w:color="auto"/>
                <w:bottom w:val="none" w:sz="0" w:space="0" w:color="auto"/>
                <w:right w:val="none" w:sz="0" w:space="0" w:color="auto"/>
              </w:divBdr>
            </w:div>
            <w:div w:id="146171314">
              <w:marLeft w:val="0"/>
              <w:marRight w:val="0"/>
              <w:marTop w:val="0"/>
              <w:marBottom w:val="0"/>
              <w:divBdr>
                <w:top w:val="none" w:sz="0" w:space="0" w:color="auto"/>
                <w:left w:val="none" w:sz="0" w:space="0" w:color="auto"/>
                <w:bottom w:val="none" w:sz="0" w:space="0" w:color="auto"/>
                <w:right w:val="none" w:sz="0" w:space="0" w:color="auto"/>
              </w:divBdr>
            </w:div>
            <w:div w:id="9130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667">
      <w:bodyDiv w:val="1"/>
      <w:marLeft w:val="0"/>
      <w:marRight w:val="0"/>
      <w:marTop w:val="0"/>
      <w:marBottom w:val="0"/>
      <w:divBdr>
        <w:top w:val="none" w:sz="0" w:space="0" w:color="auto"/>
        <w:left w:val="none" w:sz="0" w:space="0" w:color="auto"/>
        <w:bottom w:val="none" w:sz="0" w:space="0" w:color="auto"/>
        <w:right w:val="none" w:sz="0" w:space="0" w:color="auto"/>
      </w:divBdr>
    </w:div>
    <w:div w:id="223562332">
      <w:bodyDiv w:val="1"/>
      <w:marLeft w:val="0"/>
      <w:marRight w:val="0"/>
      <w:marTop w:val="0"/>
      <w:marBottom w:val="0"/>
      <w:divBdr>
        <w:top w:val="none" w:sz="0" w:space="0" w:color="auto"/>
        <w:left w:val="none" w:sz="0" w:space="0" w:color="auto"/>
        <w:bottom w:val="none" w:sz="0" w:space="0" w:color="auto"/>
        <w:right w:val="none" w:sz="0" w:space="0" w:color="auto"/>
      </w:divBdr>
    </w:div>
    <w:div w:id="277958185">
      <w:bodyDiv w:val="1"/>
      <w:marLeft w:val="0"/>
      <w:marRight w:val="0"/>
      <w:marTop w:val="0"/>
      <w:marBottom w:val="0"/>
      <w:divBdr>
        <w:top w:val="none" w:sz="0" w:space="0" w:color="auto"/>
        <w:left w:val="none" w:sz="0" w:space="0" w:color="auto"/>
        <w:bottom w:val="none" w:sz="0" w:space="0" w:color="auto"/>
        <w:right w:val="none" w:sz="0" w:space="0" w:color="auto"/>
      </w:divBdr>
    </w:div>
    <w:div w:id="347413537">
      <w:bodyDiv w:val="1"/>
      <w:marLeft w:val="0"/>
      <w:marRight w:val="0"/>
      <w:marTop w:val="0"/>
      <w:marBottom w:val="0"/>
      <w:divBdr>
        <w:top w:val="none" w:sz="0" w:space="0" w:color="auto"/>
        <w:left w:val="none" w:sz="0" w:space="0" w:color="auto"/>
        <w:bottom w:val="none" w:sz="0" w:space="0" w:color="auto"/>
        <w:right w:val="none" w:sz="0" w:space="0" w:color="auto"/>
      </w:divBdr>
    </w:div>
    <w:div w:id="375929850">
      <w:bodyDiv w:val="1"/>
      <w:marLeft w:val="0"/>
      <w:marRight w:val="0"/>
      <w:marTop w:val="0"/>
      <w:marBottom w:val="0"/>
      <w:divBdr>
        <w:top w:val="none" w:sz="0" w:space="0" w:color="auto"/>
        <w:left w:val="none" w:sz="0" w:space="0" w:color="auto"/>
        <w:bottom w:val="none" w:sz="0" w:space="0" w:color="auto"/>
        <w:right w:val="none" w:sz="0" w:space="0" w:color="auto"/>
      </w:divBdr>
    </w:div>
    <w:div w:id="449664683">
      <w:bodyDiv w:val="1"/>
      <w:marLeft w:val="0"/>
      <w:marRight w:val="0"/>
      <w:marTop w:val="0"/>
      <w:marBottom w:val="0"/>
      <w:divBdr>
        <w:top w:val="none" w:sz="0" w:space="0" w:color="auto"/>
        <w:left w:val="none" w:sz="0" w:space="0" w:color="auto"/>
        <w:bottom w:val="none" w:sz="0" w:space="0" w:color="auto"/>
        <w:right w:val="none" w:sz="0" w:space="0" w:color="auto"/>
      </w:divBdr>
    </w:div>
    <w:div w:id="651830332">
      <w:bodyDiv w:val="1"/>
      <w:marLeft w:val="0"/>
      <w:marRight w:val="0"/>
      <w:marTop w:val="0"/>
      <w:marBottom w:val="0"/>
      <w:divBdr>
        <w:top w:val="none" w:sz="0" w:space="0" w:color="auto"/>
        <w:left w:val="none" w:sz="0" w:space="0" w:color="auto"/>
        <w:bottom w:val="none" w:sz="0" w:space="0" w:color="auto"/>
        <w:right w:val="none" w:sz="0" w:space="0" w:color="auto"/>
      </w:divBdr>
    </w:div>
    <w:div w:id="665592818">
      <w:bodyDiv w:val="1"/>
      <w:marLeft w:val="0"/>
      <w:marRight w:val="0"/>
      <w:marTop w:val="0"/>
      <w:marBottom w:val="0"/>
      <w:divBdr>
        <w:top w:val="none" w:sz="0" w:space="0" w:color="auto"/>
        <w:left w:val="none" w:sz="0" w:space="0" w:color="auto"/>
        <w:bottom w:val="none" w:sz="0" w:space="0" w:color="auto"/>
        <w:right w:val="none" w:sz="0" w:space="0" w:color="auto"/>
      </w:divBdr>
      <w:divsChild>
        <w:div w:id="824324744">
          <w:marLeft w:val="0"/>
          <w:marRight w:val="0"/>
          <w:marTop w:val="0"/>
          <w:marBottom w:val="0"/>
          <w:divBdr>
            <w:top w:val="none" w:sz="0" w:space="0" w:color="auto"/>
            <w:left w:val="none" w:sz="0" w:space="0" w:color="auto"/>
            <w:bottom w:val="none" w:sz="0" w:space="0" w:color="auto"/>
            <w:right w:val="none" w:sz="0" w:space="0" w:color="auto"/>
          </w:divBdr>
          <w:divsChild>
            <w:div w:id="1510830252">
              <w:marLeft w:val="0"/>
              <w:marRight w:val="0"/>
              <w:marTop w:val="0"/>
              <w:marBottom w:val="0"/>
              <w:divBdr>
                <w:top w:val="none" w:sz="0" w:space="0" w:color="auto"/>
                <w:left w:val="none" w:sz="0" w:space="0" w:color="auto"/>
                <w:bottom w:val="none" w:sz="0" w:space="0" w:color="auto"/>
                <w:right w:val="none" w:sz="0" w:space="0" w:color="auto"/>
              </w:divBdr>
              <w:divsChild>
                <w:div w:id="1758289068">
                  <w:marLeft w:val="0"/>
                  <w:marRight w:val="0"/>
                  <w:marTop w:val="0"/>
                  <w:marBottom w:val="0"/>
                  <w:divBdr>
                    <w:top w:val="none" w:sz="0" w:space="0" w:color="auto"/>
                    <w:left w:val="none" w:sz="0" w:space="0" w:color="auto"/>
                    <w:bottom w:val="none" w:sz="0" w:space="0" w:color="auto"/>
                    <w:right w:val="none" w:sz="0" w:space="0" w:color="auto"/>
                  </w:divBdr>
                  <w:divsChild>
                    <w:div w:id="2078552117">
                      <w:marLeft w:val="0"/>
                      <w:marRight w:val="0"/>
                      <w:marTop w:val="0"/>
                      <w:marBottom w:val="0"/>
                      <w:divBdr>
                        <w:top w:val="none" w:sz="0" w:space="0" w:color="auto"/>
                        <w:left w:val="none" w:sz="0" w:space="0" w:color="auto"/>
                        <w:bottom w:val="none" w:sz="0" w:space="0" w:color="auto"/>
                        <w:right w:val="none" w:sz="0" w:space="0" w:color="auto"/>
                      </w:divBdr>
                      <w:divsChild>
                        <w:div w:id="433937091">
                          <w:marLeft w:val="0"/>
                          <w:marRight w:val="0"/>
                          <w:marTop w:val="0"/>
                          <w:marBottom w:val="0"/>
                          <w:divBdr>
                            <w:top w:val="none" w:sz="0" w:space="0" w:color="auto"/>
                            <w:left w:val="none" w:sz="0" w:space="0" w:color="auto"/>
                            <w:bottom w:val="none" w:sz="0" w:space="0" w:color="auto"/>
                            <w:right w:val="none" w:sz="0" w:space="0" w:color="auto"/>
                          </w:divBdr>
                          <w:divsChild>
                            <w:div w:id="2124769051">
                              <w:marLeft w:val="0"/>
                              <w:marRight w:val="0"/>
                              <w:marTop w:val="0"/>
                              <w:marBottom w:val="0"/>
                              <w:divBdr>
                                <w:top w:val="none" w:sz="0" w:space="0" w:color="auto"/>
                                <w:left w:val="none" w:sz="0" w:space="0" w:color="auto"/>
                                <w:bottom w:val="none" w:sz="0" w:space="0" w:color="auto"/>
                                <w:right w:val="none" w:sz="0" w:space="0" w:color="auto"/>
                              </w:divBdr>
                              <w:divsChild>
                                <w:div w:id="708379334">
                                  <w:marLeft w:val="0"/>
                                  <w:marRight w:val="0"/>
                                  <w:marTop w:val="0"/>
                                  <w:marBottom w:val="0"/>
                                  <w:divBdr>
                                    <w:top w:val="none" w:sz="0" w:space="0" w:color="auto"/>
                                    <w:left w:val="none" w:sz="0" w:space="0" w:color="auto"/>
                                    <w:bottom w:val="none" w:sz="0" w:space="0" w:color="auto"/>
                                    <w:right w:val="none" w:sz="0" w:space="0" w:color="auto"/>
                                  </w:divBdr>
                                  <w:divsChild>
                                    <w:div w:id="1586794">
                                      <w:marLeft w:val="0"/>
                                      <w:marRight w:val="0"/>
                                      <w:marTop w:val="75"/>
                                      <w:marBottom w:val="0"/>
                                      <w:divBdr>
                                        <w:top w:val="none" w:sz="0" w:space="0" w:color="auto"/>
                                        <w:left w:val="none" w:sz="0" w:space="0" w:color="auto"/>
                                        <w:bottom w:val="none" w:sz="0" w:space="0" w:color="auto"/>
                                        <w:right w:val="none" w:sz="0" w:space="0" w:color="auto"/>
                                      </w:divBdr>
                                      <w:divsChild>
                                        <w:div w:id="1147208721">
                                          <w:marLeft w:val="0"/>
                                          <w:marRight w:val="0"/>
                                          <w:marTop w:val="0"/>
                                          <w:marBottom w:val="0"/>
                                          <w:divBdr>
                                            <w:top w:val="none" w:sz="0" w:space="0" w:color="auto"/>
                                            <w:left w:val="none" w:sz="0" w:space="0" w:color="auto"/>
                                            <w:bottom w:val="none" w:sz="0" w:space="0" w:color="auto"/>
                                            <w:right w:val="none" w:sz="0" w:space="0" w:color="auto"/>
                                          </w:divBdr>
                                          <w:divsChild>
                                            <w:div w:id="596181791">
                                              <w:marLeft w:val="0"/>
                                              <w:marRight w:val="0"/>
                                              <w:marTop w:val="0"/>
                                              <w:marBottom w:val="0"/>
                                              <w:divBdr>
                                                <w:top w:val="none" w:sz="0" w:space="0" w:color="auto"/>
                                                <w:left w:val="none" w:sz="0" w:space="0" w:color="auto"/>
                                                <w:bottom w:val="none" w:sz="0" w:space="0" w:color="auto"/>
                                                <w:right w:val="none" w:sz="0" w:space="0" w:color="auto"/>
                                              </w:divBdr>
                                              <w:divsChild>
                                                <w:div w:id="1961253955">
                                                  <w:marLeft w:val="0"/>
                                                  <w:marRight w:val="0"/>
                                                  <w:marTop w:val="0"/>
                                                  <w:marBottom w:val="0"/>
                                                  <w:divBdr>
                                                    <w:top w:val="none" w:sz="0" w:space="0" w:color="auto"/>
                                                    <w:left w:val="none" w:sz="0" w:space="0" w:color="auto"/>
                                                    <w:bottom w:val="none" w:sz="0" w:space="0" w:color="auto"/>
                                                    <w:right w:val="none" w:sz="0" w:space="0" w:color="auto"/>
                                                  </w:divBdr>
                                                  <w:divsChild>
                                                    <w:div w:id="913855237">
                                                      <w:marLeft w:val="0"/>
                                                      <w:marRight w:val="0"/>
                                                      <w:marTop w:val="0"/>
                                                      <w:marBottom w:val="0"/>
                                                      <w:divBdr>
                                                        <w:top w:val="none" w:sz="0" w:space="0" w:color="auto"/>
                                                        <w:left w:val="none" w:sz="0" w:space="0" w:color="auto"/>
                                                        <w:bottom w:val="none" w:sz="0" w:space="0" w:color="auto"/>
                                                        <w:right w:val="none" w:sz="0" w:space="0" w:color="auto"/>
                                                      </w:divBdr>
                                                      <w:divsChild>
                                                        <w:div w:id="1093472969">
                                                          <w:marLeft w:val="0"/>
                                                          <w:marRight w:val="0"/>
                                                          <w:marTop w:val="0"/>
                                                          <w:marBottom w:val="0"/>
                                                          <w:divBdr>
                                                            <w:top w:val="none" w:sz="0" w:space="0" w:color="auto"/>
                                                            <w:left w:val="none" w:sz="0" w:space="0" w:color="auto"/>
                                                            <w:bottom w:val="none" w:sz="0" w:space="0" w:color="auto"/>
                                                            <w:right w:val="none" w:sz="0" w:space="0" w:color="auto"/>
                                                          </w:divBdr>
                                                          <w:divsChild>
                                                            <w:div w:id="165174767">
                                                              <w:marLeft w:val="0"/>
                                                              <w:marRight w:val="0"/>
                                                              <w:marTop w:val="0"/>
                                                              <w:marBottom w:val="0"/>
                                                              <w:divBdr>
                                                                <w:top w:val="none" w:sz="0" w:space="0" w:color="auto"/>
                                                                <w:left w:val="none" w:sz="0" w:space="0" w:color="auto"/>
                                                                <w:bottom w:val="none" w:sz="0" w:space="0" w:color="auto"/>
                                                                <w:right w:val="none" w:sz="0" w:space="0" w:color="auto"/>
                                                              </w:divBdr>
                                                            </w:div>
                                                            <w:div w:id="202526562">
                                                              <w:marLeft w:val="0"/>
                                                              <w:marRight w:val="0"/>
                                                              <w:marTop w:val="0"/>
                                                              <w:marBottom w:val="0"/>
                                                              <w:divBdr>
                                                                <w:top w:val="none" w:sz="0" w:space="0" w:color="auto"/>
                                                                <w:left w:val="none" w:sz="0" w:space="0" w:color="auto"/>
                                                                <w:bottom w:val="none" w:sz="0" w:space="0" w:color="auto"/>
                                                                <w:right w:val="none" w:sz="0" w:space="0" w:color="auto"/>
                                                              </w:divBdr>
                                                            </w:div>
                                                            <w:div w:id="288974793">
                                                              <w:marLeft w:val="0"/>
                                                              <w:marRight w:val="0"/>
                                                              <w:marTop w:val="0"/>
                                                              <w:marBottom w:val="0"/>
                                                              <w:divBdr>
                                                                <w:top w:val="none" w:sz="0" w:space="0" w:color="auto"/>
                                                                <w:left w:val="none" w:sz="0" w:space="0" w:color="auto"/>
                                                                <w:bottom w:val="none" w:sz="0" w:space="0" w:color="auto"/>
                                                                <w:right w:val="none" w:sz="0" w:space="0" w:color="auto"/>
                                                              </w:divBdr>
                                                            </w:div>
                                                            <w:div w:id="299312275">
                                                              <w:marLeft w:val="0"/>
                                                              <w:marRight w:val="0"/>
                                                              <w:marTop w:val="0"/>
                                                              <w:marBottom w:val="0"/>
                                                              <w:divBdr>
                                                                <w:top w:val="none" w:sz="0" w:space="0" w:color="auto"/>
                                                                <w:left w:val="none" w:sz="0" w:space="0" w:color="auto"/>
                                                                <w:bottom w:val="none" w:sz="0" w:space="0" w:color="auto"/>
                                                                <w:right w:val="none" w:sz="0" w:space="0" w:color="auto"/>
                                                              </w:divBdr>
                                                            </w:div>
                                                            <w:div w:id="426653388">
                                                              <w:marLeft w:val="0"/>
                                                              <w:marRight w:val="0"/>
                                                              <w:marTop w:val="0"/>
                                                              <w:marBottom w:val="0"/>
                                                              <w:divBdr>
                                                                <w:top w:val="none" w:sz="0" w:space="0" w:color="auto"/>
                                                                <w:left w:val="none" w:sz="0" w:space="0" w:color="auto"/>
                                                                <w:bottom w:val="none" w:sz="0" w:space="0" w:color="auto"/>
                                                                <w:right w:val="none" w:sz="0" w:space="0" w:color="auto"/>
                                                              </w:divBdr>
                                                            </w:div>
                                                            <w:div w:id="621110898">
                                                              <w:marLeft w:val="0"/>
                                                              <w:marRight w:val="0"/>
                                                              <w:marTop w:val="0"/>
                                                              <w:marBottom w:val="0"/>
                                                              <w:divBdr>
                                                                <w:top w:val="none" w:sz="0" w:space="0" w:color="auto"/>
                                                                <w:left w:val="none" w:sz="0" w:space="0" w:color="auto"/>
                                                                <w:bottom w:val="none" w:sz="0" w:space="0" w:color="auto"/>
                                                                <w:right w:val="none" w:sz="0" w:space="0" w:color="auto"/>
                                                              </w:divBdr>
                                                            </w:div>
                                                            <w:div w:id="768625954">
                                                              <w:marLeft w:val="0"/>
                                                              <w:marRight w:val="0"/>
                                                              <w:marTop w:val="0"/>
                                                              <w:marBottom w:val="0"/>
                                                              <w:divBdr>
                                                                <w:top w:val="none" w:sz="0" w:space="0" w:color="auto"/>
                                                                <w:left w:val="none" w:sz="0" w:space="0" w:color="auto"/>
                                                                <w:bottom w:val="none" w:sz="0" w:space="0" w:color="auto"/>
                                                                <w:right w:val="none" w:sz="0" w:space="0" w:color="auto"/>
                                                              </w:divBdr>
                                                            </w:div>
                                                            <w:div w:id="782727558">
                                                              <w:marLeft w:val="0"/>
                                                              <w:marRight w:val="0"/>
                                                              <w:marTop w:val="0"/>
                                                              <w:marBottom w:val="0"/>
                                                              <w:divBdr>
                                                                <w:top w:val="none" w:sz="0" w:space="0" w:color="auto"/>
                                                                <w:left w:val="none" w:sz="0" w:space="0" w:color="auto"/>
                                                                <w:bottom w:val="none" w:sz="0" w:space="0" w:color="auto"/>
                                                                <w:right w:val="none" w:sz="0" w:space="0" w:color="auto"/>
                                                              </w:divBdr>
                                                            </w:div>
                                                            <w:div w:id="837235390">
                                                              <w:marLeft w:val="0"/>
                                                              <w:marRight w:val="0"/>
                                                              <w:marTop w:val="0"/>
                                                              <w:marBottom w:val="0"/>
                                                              <w:divBdr>
                                                                <w:top w:val="none" w:sz="0" w:space="0" w:color="auto"/>
                                                                <w:left w:val="none" w:sz="0" w:space="0" w:color="auto"/>
                                                                <w:bottom w:val="none" w:sz="0" w:space="0" w:color="auto"/>
                                                                <w:right w:val="none" w:sz="0" w:space="0" w:color="auto"/>
                                                              </w:divBdr>
                                                            </w:div>
                                                            <w:div w:id="854923076">
                                                              <w:marLeft w:val="0"/>
                                                              <w:marRight w:val="0"/>
                                                              <w:marTop w:val="0"/>
                                                              <w:marBottom w:val="0"/>
                                                              <w:divBdr>
                                                                <w:top w:val="none" w:sz="0" w:space="0" w:color="auto"/>
                                                                <w:left w:val="none" w:sz="0" w:space="0" w:color="auto"/>
                                                                <w:bottom w:val="none" w:sz="0" w:space="0" w:color="auto"/>
                                                                <w:right w:val="none" w:sz="0" w:space="0" w:color="auto"/>
                                                              </w:divBdr>
                                                            </w:div>
                                                            <w:div w:id="989552935">
                                                              <w:marLeft w:val="0"/>
                                                              <w:marRight w:val="0"/>
                                                              <w:marTop w:val="0"/>
                                                              <w:marBottom w:val="0"/>
                                                              <w:divBdr>
                                                                <w:top w:val="none" w:sz="0" w:space="0" w:color="auto"/>
                                                                <w:left w:val="none" w:sz="0" w:space="0" w:color="auto"/>
                                                                <w:bottom w:val="none" w:sz="0" w:space="0" w:color="auto"/>
                                                                <w:right w:val="none" w:sz="0" w:space="0" w:color="auto"/>
                                                              </w:divBdr>
                                                            </w:div>
                                                            <w:div w:id="998536720">
                                                              <w:marLeft w:val="0"/>
                                                              <w:marRight w:val="0"/>
                                                              <w:marTop w:val="0"/>
                                                              <w:marBottom w:val="0"/>
                                                              <w:divBdr>
                                                                <w:top w:val="none" w:sz="0" w:space="0" w:color="auto"/>
                                                                <w:left w:val="none" w:sz="0" w:space="0" w:color="auto"/>
                                                                <w:bottom w:val="none" w:sz="0" w:space="0" w:color="auto"/>
                                                                <w:right w:val="none" w:sz="0" w:space="0" w:color="auto"/>
                                                              </w:divBdr>
                                                            </w:div>
                                                            <w:div w:id="1010328442">
                                                              <w:marLeft w:val="0"/>
                                                              <w:marRight w:val="0"/>
                                                              <w:marTop w:val="0"/>
                                                              <w:marBottom w:val="0"/>
                                                              <w:divBdr>
                                                                <w:top w:val="none" w:sz="0" w:space="0" w:color="auto"/>
                                                                <w:left w:val="none" w:sz="0" w:space="0" w:color="auto"/>
                                                                <w:bottom w:val="none" w:sz="0" w:space="0" w:color="auto"/>
                                                                <w:right w:val="none" w:sz="0" w:space="0" w:color="auto"/>
                                                              </w:divBdr>
                                                            </w:div>
                                                            <w:div w:id="1219249451">
                                                              <w:marLeft w:val="0"/>
                                                              <w:marRight w:val="0"/>
                                                              <w:marTop w:val="0"/>
                                                              <w:marBottom w:val="0"/>
                                                              <w:divBdr>
                                                                <w:top w:val="none" w:sz="0" w:space="0" w:color="auto"/>
                                                                <w:left w:val="none" w:sz="0" w:space="0" w:color="auto"/>
                                                                <w:bottom w:val="none" w:sz="0" w:space="0" w:color="auto"/>
                                                                <w:right w:val="none" w:sz="0" w:space="0" w:color="auto"/>
                                                              </w:divBdr>
                                                            </w:div>
                                                            <w:div w:id="1275793621">
                                                              <w:marLeft w:val="0"/>
                                                              <w:marRight w:val="0"/>
                                                              <w:marTop w:val="0"/>
                                                              <w:marBottom w:val="0"/>
                                                              <w:divBdr>
                                                                <w:top w:val="none" w:sz="0" w:space="0" w:color="auto"/>
                                                                <w:left w:val="none" w:sz="0" w:space="0" w:color="auto"/>
                                                                <w:bottom w:val="none" w:sz="0" w:space="0" w:color="auto"/>
                                                                <w:right w:val="none" w:sz="0" w:space="0" w:color="auto"/>
                                                              </w:divBdr>
                                                            </w:div>
                                                            <w:div w:id="1503468420">
                                                              <w:marLeft w:val="0"/>
                                                              <w:marRight w:val="0"/>
                                                              <w:marTop w:val="0"/>
                                                              <w:marBottom w:val="0"/>
                                                              <w:divBdr>
                                                                <w:top w:val="none" w:sz="0" w:space="0" w:color="auto"/>
                                                                <w:left w:val="none" w:sz="0" w:space="0" w:color="auto"/>
                                                                <w:bottom w:val="none" w:sz="0" w:space="0" w:color="auto"/>
                                                                <w:right w:val="none" w:sz="0" w:space="0" w:color="auto"/>
                                                              </w:divBdr>
                                                            </w:div>
                                                            <w:div w:id="1573930396">
                                                              <w:marLeft w:val="0"/>
                                                              <w:marRight w:val="0"/>
                                                              <w:marTop w:val="0"/>
                                                              <w:marBottom w:val="0"/>
                                                              <w:divBdr>
                                                                <w:top w:val="none" w:sz="0" w:space="0" w:color="auto"/>
                                                                <w:left w:val="none" w:sz="0" w:space="0" w:color="auto"/>
                                                                <w:bottom w:val="none" w:sz="0" w:space="0" w:color="auto"/>
                                                                <w:right w:val="none" w:sz="0" w:space="0" w:color="auto"/>
                                                              </w:divBdr>
                                                            </w:div>
                                                            <w:div w:id="1740908632">
                                                              <w:marLeft w:val="0"/>
                                                              <w:marRight w:val="0"/>
                                                              <w:marTop w:val="0"/>
                                                              <w:marBottom w:val="0"/>
                                                              <w:divBdr>
                                                                <w:top w:val="none" w:sz="0" w:space="0" w:color="auto"/>
                                                                <w:left w:val="none" w:sz="0" w:space="0" w:color="auto"/>
                                                                <w:bottom w:val="none" w:sz="0" w:space="0" w:color="auto"/>
                                                                <w:right w:val="none" w:sz="0" w:space="0" w:color="auto"/>
                                                              </w:divBdr>
                                                            </w:div>
                                                            <w:div w:id="1776247518">
                                                              <w:marLeft w:val="0"/>
                                                              <w:marRight w:val="0"/>
                                                              <w:marTop w:val="0"/>
                                                              <w:marBottom w:val="0"/>
                                                              <w:divBdr>
                                                                <w:top w:val="none" w:sz="0" w:space="0" w:color="auto"/>
                                                                <w:left w:val="none" w:sz="0" w:space="0" w:color="auto"/>
                                                                <w:bottom w:val="none" w:sz="0" w:space="0" w:color="auto"/>
                                                                <w:right w:val="none" w:sz="0" w:space="0" w:color="auto"/>
                                                              </w:divBdr>
                                                            </w:div>
                                                            <w:div w:id="1959599725">
                                                              <w:marLeft w:val="0"/>
                                                              <w:marRight w:val="0"/>
                                                              <w:marTop w:val="0"/>
                                                              <w:marBottom w:val="0"/>
                                                              <w:divBdr>
                                                                <w:top w:val="none" w:sz="0" w:space="0" w:color="auto"/>
                                                                <w:left w:val="none" w:sz="0" w:space="0" w:color="auto"/>
                                                                <w:bottom w:val="none" w:sz="0" w:space="0" w:color="auto"/>
                                                                <w:right w:val="none" w:sz="0" w:space="0" w:color="auto"/>
                                                              </w:divBdr>
                                                            </w:div>
                                                            <w:div w:id="21064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4624978">
      <w:bodyDiv w:val="1"/>
      <w:marLeft w:val="0"/>
      <w:marRight w:val="0"/>
      <w:marTop w:val="0"/>
      <w:marBottom w:val="0"/>
      <w:divBdr>
        <w:top w:val="none" w:sz="0" w:space="0" w:color="auto"/>
        <w:left w:val="none" w:sz="0" w:space="0" w:color="auto"/>
        <w:bottom w:val="none" w:sz="0" w:space="0" w:color="auto"/>
        <w:right w:val="none" w:sz="0" w:space="0" w:color="auto"/>
      </w:divBdr>
    </w:div>
    <w:div w:id="762187521">
      <w:bodyDiv w:val="1"/>
      <w:marLeft w:val="0"/>
      <w:marRight w:val="0"/>
      <w:marTop w:val="0"/>
      <w:marBottom w:val="0"/>
      <w:divBdr>
        <w:top w:val="none" w:sz="0" w:space="0" w:color="auto"/>
        <w:left w:val="none" w:sz="0" w:space="0" w:color="auto"/>
        <w:bottom w:val="none" w:sz="0" w:space="0" w:color="auto"/>
        <w:right w:val="none" w:sz="0" w:space="0" w:color="auto"/>
      </w:divBdr>
    </w:div>
    <w:div w:id="767502238">
      <w:bodyDiv w:val="1"/>
      <w:marLeft w:val="0"/>
      <w:marRight w:val="0"/>
      <w:marTop w:val="0"/>
      <w:marBottom w:val="0"/>
      <w:divBdr>
        <w:top w:val="none" w:sz="0" w:space="0" w:color="auto"/>
        <w:left w:val="none" w:sz="0" w:space="0" w:color="auto"/>
        <w:bottom w:val="none" w:sz="0" w:space="0" w:color="auto"/>
        <w:right w:val="none" w:sz="0" w:space="0" w:color="auto"/>
      </w:divBdr>
    </w:div>
    <w:div w:id="793015975">
      <w:bodyDiv w:val="1"/>
      <w:marLeft w:val="0"/>
      <w:marRight w:val="0"/>
      <w:marTop w:val="0"/>
      <w:marBottom w:val="0"/>
      <w:divBdr>
        <w:top w:val="none" w:sz="0" w:space="0" w:color="auto"/>
        <w:left w:val="none" w:sz="0" w:space="0" w:color="auto"/>
        <w:bottom w:val="none" w:sz="0" w:space="0" w:color="auto"/>
        <w:right w:val="none" w:sz="0" w:space="0" w:color="auto"/>
      </w:divBdr>
    </w:div>
    <w:div w:id="848643514">
      <w:bodyDiv w:val="1"/>
      <w:marLeft w:val="0"/>
      <w:marRight w:val="0"/>
      <w:marTop w:val="0"/>
      <w:marBottom w:val="0"/>
      <w:divBdr>
        <w:top w:val="none" w:sz="0" w:space="0" w:color="auto"/>
        <w:left w:val="none" w:sz="0" w:space="0" w:color="auto"/>
        <w:bottom w:val="none" w:sz="0" w:space="0" w:color="auto"/>
        <w:right w:val="none" w:sz="0" w:space="0" w:color="auto"/>
      </w:divBdr>
    </w:div>
    <w:div w:id="887644586">
      <w:bodyDiv w:val="1"/>
      <w:marLeft w:val="0"/>
      <w:marRight w:val="0"/>
      <w:marTop w:val="0"/>
      <w:marBottom w:val="0"/>
      <w:divBdr>
        <w:top w:val="none" w:sz="0" w:space="0" w:color="auto"/>
        <w:left w:val="none" w:sz="0" w:space="0" w:color="auto"/>
        <w:bottom w:val="none" w:sz="0" w:space="0" w:color="auto"/>
        <w:right w:val="none" w:sz="0" w:space="0" w:color="auto"/>
      </w:divBdr>
    </w:div>
    <w:div w:id="935286376">
      <w:bodyDiv w:val="1"/>
      <w:marLeft w:val="0"/>
      <w:marRight w:val="0"/>
      <w:marTop w:val="0"/>
      <w:marBottom w:val="0"/>
      <w:divBdr>
        <w:top w:val="none" w:sz="0" w:space="0" w:color="auto"/>
        <w:left w:val="none" w:sz="0" w:space="0" w:color="auto"/>
        <w:bottom w:val="none" w:sz="0" w:space="0" w:color="auto"/>
        <w:right w:val="none" w:sz="0" w:space="0" w:color="auto"/>
      </w:divBdr>
    </w:div>
    <w:div w:id="950472281">
      <w:bodyDiv w:val="1"/>
      <w:marLeft w:val="0"/>
      <w:marRight w:val="0"/>
      <w:marTop w:val="0"/>
      <w:marBottom w:val="0"/>
      <w:divBdr>
        <w:top w:val="none" w:sz="0" w:space="0" w:color="auto"/>
        <w:left w:val="none" w:sz="0" w:space="0" w:color="auto"/>
        <w:bottom w:val="none" w:sz="0" w:space="0" w:color="auto"/>
        <w:right w:val="none" w:sz="0" w:space="0" w:color="auto"/>
      </w:divBdr>
    </w:div>
    <w:div w:id="950553688">
      <w:bodyDiv w:val="1"/>
      <w:marLeft w:val="0"/>
      <w:marRight w:val="0"/>
      <w:marTop w:val="0"/>
      <w:marBottom w:val="0"/>
      <w:divBdr>
        <w:top w:val="none" w:sz="0" w:space="0" w:color="auto"/>
        <w:left w:val="none" w:sz="0" w:space="0" w:color="auto"/>
        <w:bottom w:val="none" w:sz="0" w:space="0" w:color="auto"/>
        <w:right w:val="none" w:sz="0" w:space="0" w:color="auto"/>
      </w:divBdr>
    </w:div>
    <w:div w:id="1006664969">
      <w:bodyDiv w:val="1"/>
      <w:marLeft w:val="0"/>
      <w:marRight w:val="0"/>
      <w:marTop w:val="0"/>
      <w:marBottom w:val="0"/>
      <w:divBdr>
        <w:top w:val="none" w:sz="0" w:space="0" w:color="auto"/>
        <w:left w:val="none" w:sz="0" w:space="0" w:color="auto"/>
        <w:bottom w:val="none" w:sz="0" w:space="0" w:color="auto"/>
        <w:right w:val="none" w:sz="0" w:space="0" w:color="auto"/>
      </w:divBdr>
    </w:div>
    <w:div w:id="1008752323">
      <w:bodyDiv w:val="1"/>
      <w:marLeft w:val="0"/>
      <w:marRight w:val="0"/>
      <w:marTop w:val="0"/>
      <w:marBottom w:val="0"/>
      <w:divBdr>
        <w:top w:val="none" w:sz="0" w:space="0" w:color="auto"/>
        <w:left w:val="none" w:sz="0" w:space="0" w:color="auto"/>
        <w:bottom w:val="none" w:sz="0" w:space="0" w:color="auto"/>
        <w:right w:val="none" w:sz="0" w:space="0" w:color="auto"/>
      </w:divBdr>
    </w:div>
    <w:div w:id="1053895080">
      <w:bodyDiv w:val="1"/>
      <w:marLeft w:val="0"/>
      <w:marRight w:val="0"/>
      <w:marTop w:val="0"/>
      <w:marBottom w:val="0"/>
      <w:divBdr>
        <w:top w:val="none" w:sz="0" w:space="0" w:color="auto"/>
        <w:left w:val="none" w:sz="0" w:space="0" w:color="auto"/>
        <w:bottom w:val="none" w:sz="0" w:space="0" w:color="auto"/>
        <w:right w:val="none" w:sz="0" w:space="0" w:color="auto"/>
      </w:divBdr>
    </w:div>
    <w:div w:id="1064336470">
      <w:bodyDiv w:val="1"/>
      <w:marLeft w:val="0"/>
      <w:marRight w:val="0"/>
      <w:marTop w:val="0"/>
      <w:marBottom w:val="0"/>
      <w:divBdr>
        <w:top w:val="none" w:sz="0" w:space="0" w:color="auto"/>
        <w:left w:val="none" w:sz="0" w:space="0" w:color="auto"/>
        <w:bottom w:val="none" w:sz="0" w:space="0" w:color="auto"/>
        <w:right w:val="none" w:sz="0" w:space="0" w:color="auto"/>
      </w:divBdr>
    </w:div>
    <w:div w:id="1148210294">
      <w:bodyDiv w:val="1"/>
      <w:marLeft w:val="0"/>
      <w:marRight w:val="0"/>
      <w:marTop w:val="0"/>
      <w:marBottom w:val="0"/>
      <w:divBdr>
        <w:top w:val="none" w:sz="0" w:space="0" w:color="auto"/>
        <w:left w:val="none" w:sz="0" w:space="0" w:color="auto"/>
        <w:bottom w:val="none" w:sz="0" w:space="0" w:color="auto"/>
        <w:right w:val="none" w:sz="0" w:space="0" w:color="auto"/>
      </w:divBdr>
    </w:div>
    <w:div w:id="1153714242">
      <w:bodyDiv w:val="1"/>
      <w:marLeft w:val="0"/>
      <w:marRight w:val="0"/>
      <w:marTop w:val="0"/>
      <w:marBottom w:val="0"/>
      <w:divBdr>
        <w:top w:val="none" w:sz="0" w:space="0" w:color="auto"/>
        <w:left w:val="none" w:sz="0" w:space="0" w:color="auto"/>
        <w:bottom w:val="none" w:sz="0" w:space="0" w:color="auto"/>
        <w:right w:val="none" w:sz="0" w:space="0" w:color="auto"/>
      </w:divBdr>
    </w:div>
    <w:div w:id="1269894253">
      <w:bodyDiv w:val="1"/>
      <w:marLeft w:val="0"/>
      <w:marRight w:val="0"/>
      <w:marTop w:val="0"/>
      <w:marBottom w:val="0"/>
      <w:divBdr>
        <w:top w:val="none" w:sz="0" w:space="0" w:color="auto"/>
        <w:left w:val="none" w:sz="0" w:space="0" w:color="auto"/>
        <w:bottom w:val="none" w:sz="0" w:space="0" w:color="auto"/>
        <w:right w:val="none" w:sz="0" w:space="0" w:color="auto"/>
      </w:divBdr>
    </w:div>
    <w:div w:id="1276671225">
      <w:bodyDiv w:val="1"/>
      <w:marLeft w:val="0"/>
      <w:marRight w:val="0"/>
      <w:marTop w:val="0"/>
      <w:marBottom w:val="0"/>
      <w:divBdr>
        <w:top w:val="none" w:sz="0" w:space="0" w:color="auto"/>
        <w:left w:val="none" w:sz="0" w:space="0" w:color="auto"/>
        <w:bottom w:val="none" w:sz="0" w:space="0" w:color="auto"/>
        <w:right w:val="none" w:sz="0" w:space="0" w:color="auto"/>
      </w:divBdr>
    </w:div>
    <w:div w:id="1290553302">
      <w:bodyDiv w:val="1"/>
      <w:marLeft w:val="0"/>
      <w:marRight w:val="0"/>
      <w:marTop w:val="0"/>
      <w:marBottom w:val="0"/>
      <w:divBdr>
        <w:top w:val="none" w:sz="0" w:space="0" w:color="auto"/>
        <w:left w:val="none" w:sz="0" w:space="0" w:color="auto"/>
        <w:bottom w:val="none" w:sz="0" w:space="0" w:color="auto"/>
        <w:right w:val="none" w:sz="0" w:space="0" w:color="auto"/>
      </w:divBdr>
    </w:div>
    <w:div w:id="1383015775">
      <w:bodyDiv w:val="1"/>
      <w:marLeft w:val="0"/>
      <w:marRight w:val="0"/>
      <w:marTop w:val="0"/>
      <w:marBottom w:val="0"/>
      <w:divBdr>
        <w:top w:val="none" w:sz="0" w:space="0" w:color="auto"/>
        <w:left w:val="none" w:sz="0" w:space="0" w:color="auto"/>
        <w:bottom w:val="none" w:sz="0" w:space="0" w:color="auto"/>
        <w:right w:val="none" w:sz="0" w:space="0" w:color="auto"/>
      </w:divBdr>
    </w:div>
    <w:div w:id="1459955864">
      <w:bodyDiv w:val="1"/>
      <w:marLeft w:val="0"/>
      <w:marRight w:val="0"/>
      <w:marTop w:val="0"/>
      <w:marBottom w:val="0"/>
      <w:divBdr>
        <w:top w:val="none" w:sz="0" w:space="0" w:color="auto"/>
        <w:left w:val="none" w:sz="0" w:space="0" w:color="auto"/>
        <w:bottom w:val="none" w:sz="0" w:space="0" w:color="auto"/>
        <w:right w:val="none" w:sz="0" w:space="0" w:color="auto"/>
      </w:divBdr>
    </w:div>
    <w:div w:id="1501122953">
      <w:bodyDiv w:val="1"/>
      <w:marLeft w:val="0"/>
      <w:marRight w:val="0"/>
      <w:marTop w:val="0"/>
      <w:marBottom w:val="0"/>
      <w:divBdr>
        <w:top w:val="none" w:sz="0" w:space="0" w:color="auto"/>
        <w:left w:val="none" w:sz="0" w:space="0" w:color="auto"/>
        <w:bottom w:val="none" w:sz="0" w:space="0" w:color="auto"/>
        <w:right w:val="none" w:sz="0" w:space="0" w:color="auto"/>
      </w:divBdr>
    </w:div>
    <w:div w:id="1521165121">
      <w:bodyDiv w:val="1"/>
      <w:marLeft w:val="0"/>
      <w:marRight w:val="0"/>
      <w:marTop w:val="0"/>
      <w:marBottom w:val="0"/>
      <w:divBdr>
        <w:top w:val="none" w:sz="0" w:space="0" w:color="auto"/>
        <w:left w:val="none" w:sz="0" w:space="0" w:color="auto"/>
        <w:bottom w:val="none" w:sz="0" w:space="0" w:color="auto"/>
        <w:right w:val="none" w:sz="0" w:space="0" w:color="auto"/>
      </w:divBdr>
    </w:div>
    <w:div w:id="1524317004">
      <w:bodyDiv w:val="1"/>
      <w:marLeft w:val="0"/>
      <w:marRight w:val="0"/>
      <w:marTop w:val="0"/>
      <w:marBottom w:val="0"/>
      <w:divBdr>
        <w:top w:val="none" w:sz="0" w:space="0" w:color="auto"/>
        <w:left w:val="none" w:sz="0" w:space="0" w:color="auto"/>
        <w:bottom w:val="none" w:sz="0" w:space="0" w:color="auto"/>
        <w:right w:val="none" w:sz="0" w:space="0" w:color="auto"/>
      </w:divBdr>
    </w:div>
    <w:div w:id="1536506028">
      <w:bodyDiv w:val="1"/>
      <w:marLeft w:val="0"/>
      <w:marRight w:val="0"/>
      <w:marTop w:val="0"/>
      <w:marBottom w:val="0"/>
      <w:divBdr>
        <w:top w:val="none" w:sz="0" w:space="0" w:color="auto"/>
        <w:left w:val="none" w:sz="0" w:space="0" w:color="auto"/>
        <w:bottom w:val="none" w:sz="0" w:space="0" w:color="auto"/>
        <w:right w:val="none" w:sz="0" w:space="0" w:color="auto"/>
      </w:divBdr>
    </w:div>
    <w:div w:id="1538081220">
      <w:bodyDiv w:val="1"/>
      <w:marLeft w:val="0"/>
      <w:marRight w:val="0"/>
      <w:marTop w:val="0"/>
      <w:marBottom w:val="0"/>
      <w:divBdr>
        <w:top w:val="none" w:sz="0" w:space="0" w:color="auto"/>
        <w:left w:val="none" w:sz="0" w:space="0" w:color="auto"/>
        <w:bottom w:val="none" w:sz="0" w:space="0" w:color="auto"/>
        <w:right w:val="none" w:sz="0" w:space="0" w:color="auto"/>
      </w:divBdr>
    </w:div>
    <w:div w:id="1668556305">
      <w:bodyDiv w:val="1"/>
      <w:marLeft w:val="0"/>
      <w:marRight w:val="0"/>
      <w:marTop w:val="0"/>
      <w:marBottom w:val="0"/>
      <w:divBdr>
        <w:top w:val="none" w:sz="0" w:space="0" w:color="auto"/>
        <w:left w:val="none" w:sz="0" w:space="0" w:color="auto"/>
        <w:bottom w:val="none" w:sz="0" w:space="0" w:color="auto"/>
        <w:right w:val="none" w:sz="0" w:space="0" w:color="auto"/>
      </w:divBdr>
    </w:div>
    <w:div w:id="1710573307">
      <w:bodyDiv w:val="1"/>
      <w:marLeft w:val="0"/>
      <w:marRight w:val="0"/>
      <w:marTop w:val="0"/>
      <w:marBottom w:val="0"/>
      <w:divBdr>
        <w:top w:val="none" w:sz="0" w:space="0" w:color="auto"/>
        <w:left w:val="none" w:sz="0" w:space="0" w:color="auto"/>
        <w:bottom w:val="none" w:sz="0" w:space="0" w:color="auto"/>
        <w:right w:val="none" w:sz="0" w:space="0" w:color="auto"/>
      </w:divBdr>
    </w:div>
    <w:div w:id="1883051358">
      <w:bodyDiv w:val="1"/>
      <w:marLeft w:val="0"/>
      <w:marRight w:val="0"/>
      <w:marTop w:val="0"/>
      <w:marBottom w:val="0"/>
      <w:divBdr>
        <w:top w:val="none" w:sz="0" w:space="0" w:color="auto"/>
        <w:left w:val="none" w:sz="0" w:space="0" w:color="auto"/>
        <w:bottom w:val="none" w:sz="0" w:space="0" w:color="auto"/>
        <w:right w:val="none" w:sz="0" w:space="0" w:color="auto"/>
      </w:divBdr>
    </w:div>
    <w:div w:id="2065325751">
      <w:bodyDiv w:val="1"/>
      <w:marLeft w:val="0"/>
      <w:marRight w:val="0"/>
      <w:marTop w:val="0"/>
      <w:marBottom w:val="0"/>
      <w:divBdr>
        <w:top w:val="none" w:sz="0" w:space="0" w:color="auto"/>
        <w:left w:val="none" w:sz="0" w:space="0" w:color="auto"/>
        <w:bottom w:val="none" w:sz="0" w:space="0" w:color="auto"/>
        <w:right w:val="none" w:sz="0" w:space="0" w:color="auto"/>
      </w:divBdr>
    </w:div>
    <w:div w:id="2095933590">
      <w:bodyDiv w:val="1"/>
      <w:marLeft w:val="0"/>
      <w:marRight w:val="0"/>
      <w:marTop w:val="0"/>
      <w:marBottom w:val="0"/>
      <w:divBdr>
        <w:top w:val="none" w:sz="0" w:space="0" w:color="auto"/>
        <w:left w:val="none" w:sz="0" w:space="0" w:color="auto"/>
        <w:bottom w:val="none" w:sz="0" w:space="0" w:color="auto"/>
        <w:right w:val="none" w:sz="0" w:space="0" w:color="auto"/>
      </w:divBdr>
    </w:div>
    <w:div w:id="21138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 TargetMode="Externa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kolmen\OneDrive%20-%20AUT%20University\Applied%20Finance%20Letters\AFL%20STYLE%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sniblock\Desktop\Condor%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'Volatility Spread'!$D$1</c:f>
              <c:strCache>
                <c:ptCount val="1"/>
                <c:pt idx="0">
                  <c:v>CBA Share Price</c:v>
                </c:pt>
              </c:strCache>
            </c:strRef>
          </c:tx>
          <c:spPr>
            <a:ln w="25400" cap="rnd">
              <a:solidFill>
                <a:schemeClr val="bg1">
                  <a:lumMod val="65000"/>
                </a:schemeClr>
              </a:solidFill>
              <a:round/>
            </a:ln>
            <a:effectLst/>
          </c:spPr>
          <c:marker>
            <c:symbol val="none"/>
          </c:marker>
          <c:cat>
            <c:numRef>
              <c:f>'Volatility Spread'!$A$2:$A$37</c:f>
              <c:numCache>
                <c:formatCode>mmm\-yy</c:formatCode>
                <c:ptCount val="36"/>
                <c:pt idx="0">
                  <c:v>41122</c:v>
                </c:pt>
                <c:pt idx="1">
                  <c:v>41153</c:v>
                </c:pt>
                <c:pt idx="2">
                  <c:v>41183</c:v>
                </c:pt>
                <c:pt idx="3">
                  <c:v>41214</c:v>
                </c:pt>
                <c:pt idx="4">
                  <c:v>41244</c:v>
                </c:pt>
                <c:pt idx="5">
                  <c:v>41275</c:v>
                </c:pt>
                <c:pt idx="6">
                  <c:v>41306</c:v>
                </c:pt>
                <c:pt idx="7">
                  <c:v>41334</c:v>
                </c:pt>
                <c:pt idx="8">
                  <c:v>41365</c:v>
                </c:pt>
                <c:pt idx="9">
                  <c:v>41395</c:v>
                </c:pt>
                <c:pt idx="10">
                  <c:v>41426</c:v>
                </c:pt>
                <c:pt idx="11">
                  <c:v>41456</c:v>
                </c:pt>
                <c:pt idx="12">
                  <c:v>41487</c:v>
                </c:pt>
                <c:pt idx="13">
                  <c:v>41518</c:v>
                </c:pt>
                <c:pt idx="14">
                  <c:v>41548</c:v>
                </c:pt>
                <c:pt idx="15">
                  <c:v>41579</c:v>
                </c:pt>
                <c:pt idx="16">
                  <c:v>41609</c:v>
                </c:pt>
                <c:pt idx="17">
                  <c:v>41640</c:v>
                </c:pt>
                <c:pt idx="18">
                  <c:v>41671</c:v>
                </c:pt>
                <c:pt idx="19">
                  <c:v>41699</c:v>
                </c:pt>
                <c:pt idx="20">
                  <c:v>41730</c:v>
                </c:pt>
                <c:pt idx="21">
                  <c:v>41760</c:v>
                </c:pt>
                <c:pt idx="22">
                  <c:v>41791</c:v>
                </c:pt>
                <c:pt idx="23">
                  <c:v>41821</c:v>
                </c:pt>
                <c:pt idx="24">
                  <c:v>41852</c:v>
                </c:pt>
                <c:pt idx="25">
                  <c:v>41883</c:v>
                </c:pt>
                <c:pt idx="26">
                  <c:v>41913</c:v>
                </c:pt>
                <c:pt idx="27">
                  <c:v>41944</c:v>
                </c:pt>
                <c:pt idx="28">
                  <c:v>41974</c:v>
                </c:pt>
                <c:pt idx="29">
                  <c:v>42005</c:v>
                </c:pt>
                <c:pt idx="30">
                  <c:v>42036</c:v>
                </c:pt>
                <c:pt idx="31">
                  <c:v>42064</c:v>
                </c:pt>
                <c:pt idx="32">
                  <c:v>42095</c:v>
                </c:pt>
                <c:pt idx="33">
                  <c:v>42125</c:v>
                </c:pt>
                <c:pt idx="34">
                  <c:v>42156</c:v>
                </c:pt>
                <c:pt idx="35">
                  <c:v>42186</c:v>
                </c:pt>
              </c:numCache>
            </c:numRef>
          </c:cat>
          <c:val>
            <c:numRef>
              <c:f>'Volatility Spread'!$D$2:$D$38</c:f>
              <c:numCache>
                <c:formatCode>_("$"* #,##0.00_);_("$"* \(#,##0.00\);_("$"* "-"??_);_(@_)</c:formatCode>
                <c:ptCount val="37"/>
                <c:pt idx="0">
                  <c:v>53.98</c:v>
                </c:pt>
                <c:pt idx="1">
                  <c:v>55.83</c:v>
                </c:pt>
                <c:pt idx="2">
                  <c:v>57.3</c:v>
                </c:pt>
                <c:pt idx="3">
                  <c:v>59.44</c:v>
                </c:pt>
                <c:pt idx="4">
                  <c:v>61.51</c:v>
                </c:pt>
                <c:pt idx="5">
                  <c:v>63.24</c:v>
                </c:pt>
                <c:pt idx="6">
                  <c:v>64.81</c:v>
                </c:pt>
                <c:pt idx="7">
                  <c:v>68.38</c:v>
                </c:pt>
                <c:pt idx="8">
                  <c:v>70.010000000000005</c:v>
                </c:pt>
                <c:pt idx="9">
                  <c:v>67.61</c:v>
                </c:pt>
                <c:pt idx="10">
                  <c:v>69.16</c:v>
                </c:pt>
                <c:pt idx="11">
                  <c:v>73.52</c:v>
                </c:pt>
                <c:pt idx="12">
                  <c:v>72.05</c:v>
                </c:pt>
                <c:pt idx="13">
                  <c:v>73.209999999999994</c:v>
                </c:pt>
                <c:pt idx="14">
                  <c:v>75.58</c:v>
                </c:pt>
                <c:pt idx="15">
                  <c:v>78.02</c:v>
                </c:pt>
                <c:pt idx="16">
                  <c:v>74.849999999999994</c:v>
                </c:pt>
                <c:pt idx="17">
                  <c:v>74.2</c:v>
                </c:pt>
                <c:pt idx="18">
                  <c:v>75.2</c:v>
                </c:pt>
                <c:pt idx="19">
                  <c:v>76.56</c:v>
                </c:pt>
                <c:pt idx="20">
                  <c:v>79.010000000000005</c:v>
                </c:pt>
                <c:pt idx="21">
                  <c:v>82.05</c:v>
                </c:pt>
                <c:pt idx="22">
                  <c:v>82.06</c:v>
                </c:pt>
                <c:pt idx="23">
                  <c:v>82.01</c:v>
                </c:pt>
                <c:pt idx="24">
                  <c:v>81.14</c:v>
                </c:pt>
                <c:pt idx="25">
                  <c:v>76.650000000000006</c:v>
                </c:pt>
                <c:pt idx="26">
                  <c:v>80.17</c:v>
                </c:pt>
                <c:pt idx="27">
                  <c:v>81.5</c:v>
                </c:pt>
                <c:pt idx="28">
                  <c:v>81.8</c:v>
                </c:pt>
                <c:pt idx="29">
                  <c:v>88.76</c:v>
                </c:pt>
                <c:pt idx="30">
                  <c:v>90.42</c:v>
                </c:pt>
                <c:pt idx="31">
                  <c:v>93.84</c:v>
                </c:pt>
                <c:pt idx="32">
                  <c:v>90.72</c:v>
                </c:pt>
                <c:pt idx="33">
                  <c:v>83.5</c:v>
                </c:pt>
                <c:pt idx="34">
                  <c:v>87.29</c:v>
                </c:pt>
                <c:pt idx="35">
                  <c:v>87.08</c:v>
                </c:pt>
                <c:pt idx="36">
                  <c:v>76.430000000000007</c:v>
                </c:pt>
              </c:numCache>
            </c:numRef>
          </c:val>
          <c:smooth val="0"/>
          <c:extLst>
            <c:ext xmlns:c16="http://schemas.microsoft.com/office/drawing/2014/chart" uri="{C3380CC4-5D6E-409C-BE32-E72D297353CC}">
              <c16:uniqueId val="{00000000-2DD1-422F-8F77-C8E8A472456E}"/>
            </c:ext>
          </c:extLst>
        </c:ser>
        <c:dLbls>
          <c:showLegendKey val="0"/>
          <c:showVal val="0"/>
          <c:showCatName val="0"/>
          <c:showSerName val="0"/>
          <c:showPercent val="0"/>
          <c:showBubbleSize val="0"/>
        </c:dLbls>
        <c:marker val="1"/>
        <c:smooth val="0"/>
        <c:axId val="639329280"/>
        <c:axId val="740611856"/>
      </c:lineChart>
      <c:lineChart>
        <c:grouping val="standard"/>
        <c:varyColors val="0"/>
        <c:ser>
          <c:idx val="1"/>
          <c:order val="1"/>
          <c:tx>
            <c:strRef>
              <c:f>'Volatility Spread'!$E$1</c:f>
              <c:strCache>
                <c:ptCount val="1"/>
                <c:pt idx="0">
                  <c:v>S&amp;P/ASX 200 Index Price</c:v>
                </c:pt>
              </c:strCache>
            </c:strRef>
          </c:tx>
          <c:spPr>
            <a:ln w="22225" cap="rnd">
              <a:solidFill>
                <a:schemeClr val="tx1"/>
              </a:solidFill>
              <a:round/>
            </a:ln>
            <a:effectLst/>
          </c:spPr>
          <c:marker>
            <c:symbol val="none"/>
          </c:marker>
          <c:cat>
            <c:numRef>
              <c:f>'Volatility Spread'!$A$2:$A$37</c:f>
              <c:numCache>
                <c:formatCode>mmm\-yy</c:formatCode>
                <c:ptCount val="36"/>
                <c:pt idx="0">
                  <c:v>41122</c:v>
                </c:pt>
                <c:pt idx="1">
                  <c:v>41153</c:v>
                </c:pt>
                <c:pt idx="2">
                  <c:v>41183</c:v>
                </c:pt>
                <c:pt idx="3">
                  <c:v>41214</c:v>
                </c:pt>
                <c:pt idx="4">
                  <c:v>41244</c:v>
                </c:pt>
                <c:pt idx="5">
                  <c:v>41275</c:v>
                </c:pt>
                <c:pt idx="6">
                  <c:v>41306</c:v>
                </c:pt>
                <c:pt idx="7">
                  <c:v>41334</c:v>
                </c:pt>
                <c:pt idx="8">
                  <c:v>41365</c:v>
                </c:pt>
                <c:pt idx="9">
                  <c:v>41395</c:v>
                </c:pt>
                <c:pt idx="10">
                  <c:v>41426</c:v>
                </c:pt>
                <c:pt idx="11">
                  <c:v>41456</c:v>
                </c:pt>
                <c:pt idx="12">
                  <c:v>41487</c:v>
                </c:pt>
                <c:pt idx="13">
                  <c:v>41518</c:v>
                </c:pt>
                <c:pt idx="14">
                  <c:v>41548</c:v>
                </c:pt>
                <c:pt idx="15">
                  <c:v>41579</c:v>
                </c:pt>
                <c:pt idx="16">
                  <c:v>41609</c:v>
                </c:pt>
                <c:pt idx="17">
                  <c:v>41640</c:v>
                </c:pt>
                <c:pt idx="18">
                  <c:v>41671</c:v>
                </c:pt>
                <c:pt idx="19">
                  <c:v>41699</c:v>
                </c:pt>
                <c:pt idx="20">
                  <c:v>41730</c:v>
                </c:pt>
                <c:pt idx="21">
                  <c:v>41760</c:v>
                </c:pt>
                <c:pt idx="22">
                  <c:v>41791</c:v>
                </c:pt>
                <c:pt idx="23">
                  <c:v>41821</c:v>
                </c:pt>
                <c:pt idx="24">
                  <c:v>41852</c:v>
                </c:pt>
                <c:pt idx="25">
                  <c:v>41883</c:v>
                </c:pt>
                <c:pt idx="26">
                  <c:v>41913</c:v>
                </c:pt>
                <c:pt idx="27">
                  <c:v>41944</c:v>
                </c:pt>
                <c:pt idx="28">
                  <c:v>41974</c:v>
                </c:pt>
                <c:pt idx="29">
                  <c:v>42005</c:v>
                </c:pt>
                <c:pt idx="30">
                  <c:v>42036</c:v>
                </c:pt>
                <c:pt idx="31">
                  <c:v>42064</c:v>
                </c:pt>
                <c:pt idx="32">
                  <c:v>42095</c:v>
                </c:pt>
                <c:pt idx="33">
                  <c:v>42125</c:v>
                </c:pt>
                <c:pt idx="34">
                  <c:v>42156</c:v>
                </c:pt>
                <c:pt idx="35">
                  <c:v>42186</c:v>
                </c:pt>
              </c:numCache>
            </c:numRef>
          </c:cat>
          <c:val>
            <c:numRef>
              <c:f>'Volatility Spread'!$E$2:$E$38</c:f>
              <c:numCache>
                <c:formatCode>#,##0.00</c:formatCode>
                <c:ptCount val="37"/>
                <c:pt idx="0">
                  <c:v>4315.6744200000003</c:v>
                </c:pt>
                <c:pt idx="1">
                  <c:v>4384.1685299999999</c:v>
                </c:pt>
                <c:pt idx="2">
                  <c:v>4510.5009600000003</c:v>
                </c:pt>
                <c:pt idx="3">
                  <c:v>4477.7312300000003</c:v>
                </c:pt>
                <c:pt idx="4">
                  <c:v>4634.1072899999999</c:v>
                </c:pt>
                <c:pt idx="5">
                  <c:v>4810.2235600000004</c:v>
                </c:pt>
                <c:pt idx="6">
                  <c:v>4980.0906500000001</c:v>
                </c:pt>
                <c:pt idx="7">
                  <c:v>4994.9928099999997</c:v>
                </c:pt>
                <c:pt idx="8">
                  <c:v>5016.2331000000004</c:v>
                </c:pt>
                <c:pt idx="9">
                  <c:v>4930.6823299999996</c:v>
                </c:pt>
                <c:pt idx="10">
                  <c:v>4811.2808500000001</c:v>
                </c:pt>
                <c:pt idx="11">
                  <c:v>5035.6116499999998</c:v>
                </c:pt>
                <c:pt idx="12">
                  <c:v>5092.4115000000002</c:v>
                </c:pt>
                <c:pt idx="13">
                  <c:v>5294.4551799999999</c:v>
                </c:pt>
                <c:pt idx="14">
                  <c:v>5372.8858200000004</c:v>
                </c:pt>
                <c:pt idx="15">
                  <c:v>5334.3368700000001</c:v>
                </c:pt>
                <c:pt idx="16">
                  <c:v>5202.2315500000004</c:v>
                </c:pt>
                <c:pt idx="17">
                  <c:v>5188.0621300000003</c:v>
                </c:pt>
                <c:pt idx="18">
                  <c:v>5411.4468399999996</c:v>
                </c:pt>
                <c:pt idx="19">
                  <c:v>5350.0899799999997</c:v>
                </c:pt>
                <c:pt idx="20">
                  <c:v>5517.7661699999999</c:v>
                </c:pt>
                <c:pt idx="21">
                  <c:v>5519.4729900000002</c:v>
                </c:pt>
                <c:pt idx="22">
                  <c:v>5464.3193700000002</c:v>
                </c:pt>
                <c:pt idx="23">
                  <c:v>5587.79943</c:v>
                </c:pt>
                <c:pt idx="24">
                  <c:v>5624.4088700000002</c:v>
                </c:pt>
                <c:pt idx="25">
                  <c:v>5382.1663500000004</c:v>
                </c:pt>
                <c:pt idx="26">
                  <c:v>5476.2029499999999</c:v>
                </c:pt>
                <c:pt idx="27">
                  <c:v>5400.9216399999996</c:v>
                </c:pt>
                <c:pt idx="28">
                  <c:v>5210.7761300000002</c:v>
                </c:pt>
                <c:pt idx="29">
                  <c:v>5569.4848099999999</c:v>
                </c:pt>
                <c:pt idx="30">
                  <c:v>5908.4918399999997</c:v>
                </c:pt>
                <c:pt idx="31">
                  <c:v>5879.0584600000002</c:v>
                </c:pt>
                <c:pt idx="32">
                  <c:v>5844.7716</c:v>
                </c:pt>
                <c:pt idx="33">
                  <c:v>5713.0859600000003</c:v>
                </c:pt>
                <c:pt idx="34">
                  <c:v>5632.7156000000004</c:v>
                </c:pt>
                <c:pt idx="35">
                  <c:v>5669.5233600000001</c:v>
                </c:pt>
                <c:pt idx="36">
                  <c:v>5233.3235299999997</c:v>
                </c:pt>
              </c:numCache>
            </c:numRef>
          </c:val>
          <c:smooth val="0"/>
          <c:extLst>
            <c:ext xmlns:c16="http://schemas.microsoft.com/office/drawing/2014/chart" uri="{C3380CC4-5D6E-409C-BE32-E72D297353CC}">
              <c16:uniqueId val="{00000001-2DD1-422F-8F77-C8E8A472456E}"/>
            </c:ext>
          </c:extLst>
        </c:ser>
        <c:dLbls>
          <c:showLegendKey val="0"/>
          <c:showVal val="0"/>
          <c:showCatName val="0"/>
          <c:showSerName val="0"/>
          <c:showPercent val="0"/>
          <c:showBubbleSize val="0"/>
        </c:dLbls>
        <c:marker val="1"/>
        <c:smooth val="0"/>
        <c:axId val="740613424"/>
        <c:axId val="740613032"/>
      </c:lineChart>
      <c:dateAx>
        <c:axId val="63932928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0611856"/>
        <c:crosses val="autoZero"/>
        <c:auto val="1"/>
        <c:lblOffset val="100"/>
        <c:baseTimeUnit val="months"/>
      </c:dateAx>
      <c:valAx>
        <c:axId val="740611856"/>
        <c:scaling>
          <c:orientation val="minMax"/>
          <c:min val="10"/>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9329280"/>
        <c:crosses val="autoZero"/>
        <c:crossBetween val="between"/>
        <c:majorUnit val="15"/>
      </c:valAx>
      <c:valAx>
        <c:axId val="740613032"/>
        <c:scaling>
          <c:orientation val="minMax"/>
          <c:min val="1000"/>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0613424"/>
        <c:crosses val="max"/>
        <c:crossBetween val="between"/>
      </c:valAx>
      <c:dateAx>
        <c:axId val="740613424"/>
        <c:scaling>
          <c:orientation val="minMax"/>
        </c:scaling>
        <c:delete val="1"/>
        <c:axPos val="b"/>
        <c:numFmt formatCode="mmm\-yy" sourceLinked="1"/>
        <c:majorTickMark val="out"/>
        <c:minorTickMark val="none"/>
        <c:tickLblPos val="nextTo"/>
        <c:crossAx val="740613032"/>
        <c:crosses val="autoZero"/>
        <c:auto val="1"/>
        <c:lblOffset val="100"/>
        <c:baseTimeUnit val="months"/>
      </c:dateAx>
      <c:spPr>
        <a:noFill/>
        <a:ln>
          <a:solidFill>
            <a:schemeClr val="bg1">
              <a:lumMod val="65000"/>
            </a:schemeClr>
          </a:solidFill>
        </a:ln>
        <a:effectLst/>
      </c:spPr>
    </c:plotArea>
    <c:legend>
      <c:legendPos val="b"/>
      <c:overlay val="0"/>
      <c:spPr>
        <a:noFill/>
        <a:ln>
          <a:solidFill>
            <a:schemeClr val="bg1">
              <a:lumMod val="6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553805774278216E-2"/>
          <c:y val="3.2407407407407406E-2"/>
          <c:w val="0.85387016622922129"/>
          <c:h val="0.59484470691163605"/>
        </c:manualLayout>
      </c:layout>
      <c:lineChart>
        <c:grouping val="standard"/>
        <c:varyColors val="0"/>
        <c:ser>
          <c:idx val="0"/>
          <c:order val="0"/>
          <c:tx>
            <c:strRef>
              <c:f>'Volatility Spread'!$B$1</c:f>
              <c:strCache>
                <c:ptCount val="1"/>
                <c:pt idx="0">
                  <c:v>Implied-Realized Volatility Spread</c:v>
                </c:pt>
              </c:strCache>
            </c:strRef>
          </c:tx>
          <c:spPr>
            <a:ln w="15875" cap="rnd">
              <a:solidFill>
                <a:schemeClr val="tx1"/>
              </a:solidFill>
              <a:round/>
            </a:ln>
            <a:effectLst/>
          </c:spPr>
          <c:marker>
            <c:symbol val="none"/>
          </c:marker>
          <c:cat>
            <c:numRef>
              <c:f>'Volatility Spread'!$A$2:$A$38</c:f>
              <c:numCache>
                <c:formatCode>mmm\-yy</c:formatCode>
                <c:ptCount val="37"/>
                <c:pt idx="0">
                  <c:v>41122</c:v>
                </c:pt>
                <c:pt idx="1">
                  <c:v>41153</c:v>
                </c:pt>
                <c:pt idx="2">
                  <c:v>41183</c:v>
                </c:pt>
                <c:pt idx="3">
                  <c:v>41214</c:v>
                </c:pt>
                <c:pt idx="4">
                  <c:v>41244</c:v>
                </c:pt>
                <c:pt idx="5">
                  <c:v>41275</c:v>
                </c:pt>
                <c:pt idx="6">
                  <c:v>41306</c:v>
                </c:pt>
                <c:pt idx="7">
                  <c:v>41334</c:v>
                </c:pt>
                <c:pt idx="8">
                  <c:v>41365</c:v>
                </c:pt>
                <c:pt idx="9">
                  <c:v>41395</c:v>
                </c:pt>
                <c:pt idx="10">
                  <c:v>41426</c:v>
                </c:pt>
                <c:pt idx="11">
                  <c:v>41456</c:v>
                </c:pt>
                <c:pt idx="12">
                  <c:v>41487</c:v>
                </c:pt>
                <c:pt idx="13">
                  <c:v>41518</c:v>
                </c:pt>
                <c:pt idx="14">
                  <c:v>41548</c:v>
                </c:pt>
                <c:pt idx="15">
                  <c:v>41579</c:v>
                </c:pt>
                <c:pt idx="16">
                  <c:v>41609</c:v>
                </c:pt>
                <c:pt idx="17">
                  <c:v>41640</c:v>
                </c:pt>
                <c:pt idx="18">
                  <c:v>41671</c:v>
                </c:pt>
                <c:pt idx="19">
                  <c:v>41699</c:v>
                </c:pt>
                <c:pt idx="20">
                  <c:v>41730</c:v>
                </c:pt>
                <c:pt idx="21">
                  <c:v>41760</c:v>
                </c:pt>
                <c:pt idx="22">
                  <c:v>41791</c:v>
                </c:pt>
                <c:pt idx="23">
                  <c:v>41821</c:v>
                </c:pt>
                <c:pt idx="24">
                  <c:v>41852</c:v>
                </c:pt>
                <c:pt idx="25">
                  <c:v>41883</c:v>
                </c:pt>
                <c:pt idx="26">
                  <c:v>41913</c:v>
                </c:pt>
                <c:pt idx="27">
                  <c:v>41944</c:v>
                </c:pt>
                <c:pt idx="28">
                  <c:v>41974</c:v>
                </c:pt>
                <c:pt idx="29">
                  <c:v>42005</c:v>
                </c:pt>
                <c:pt idx="30">
                  <c:v>42036</c:v>
                </c:pt>
                <c:pt idx="31">
                  <c:v>42064</c:v>
                </c:pt>
                <c:pt idx="32">
                  <c:v>42095</c:v>
                </c:pt>
                <c:pt idx="33">
                  <c:v>42125</c:v>
                </c:pt>
                <c:pt idx="34">
                  <c:v>42156</c:v>
                </c:pt>
                <c:pt idx="35">
                  <c:v>42186</c:v>
                </c:pt>
              </c:numCache>
            </c:numRef>
          </c:cat>
          <c:val>
            <c:numRef>
              <c:f>'Volatility Spread'!$B$2:$B$38</c:f>
              <c:numCache>
                <c:formatCode>0.00%</c:formatCode>
                <c:ptCount val="37"/>
                <c:pt idx="0">
                  <c:v>5.9709474821797281E-2</c:v>
                </c:pt>
                <c:pt idx="1">
                  <c:v>3.6778856923742845E-2</c:v>
                </c:pt>
                <c:pt idx="2">
                  <c:v>5.7958817821198064E-2</c:v>
                </c:pt>
                <c:pt idx="3">
                  <c:v>2.4784393494816689E-2</c:v>
                </c:pt>
                <c:pt idx="4">
                  <c:v>4.686410911806857E-2</c:v>
                </c:pt>
                <c:pt idx="5">
                  <c:v>4.1497961732848712E-2</c:v>
                </c:pt>
                <c:pt idx="6">
                  <c:v>4.1199952892045588E-2</c:v>
                </c:pt>
                <c:pt idx="7">
                  <c:v>-1.8820537654202774E-2</c:v>
                </c:pt>
                <c:pt idx="8">
                  <c:v>8.2594570576271509E-3</c:v>
                </c:pt>
                <c:pt idx="9">
                  <c:v>5.6860466551387226E-2</c:v>
                </c:pt>
                <c:pt idx="10">
                  <c:v>-1.6602343103451211E-3</c:v>
                </c:pt>
                <c:pt idx="11">
                  <c:v>-3.4047158789578813E-2</c:v>
                </c:pt>
                <c:pt idx="12">
                  <c:v>2.9250970957409625E-2</c:v>
                </c:pt>
                <c:pt idx="13">
                  <c:v>4.08206894744019E-2</c:v>
                </c:pt>
                <c:pt idx="14">
                  <c:v>8.3575568467648131E-3</c:v>
                </c:pt>
                <c:pt idx="15">
                  <c:v>3.5742146595467733E-2</c:v>
                </c:pt>
                <c:pt idx="16">
                  <c:v>1.0198653397215096E-3</c:v>
                </c:pt>
                <c:pt idx="17">
                  <c:v>4.4000054481450321E-2</c:v>
                </c:pt>
                <c:pt idx="18">
                  <c:v>2.5695415998525192E-2</c:v>
                </c:pt>
                <c:pt idx="19">
                  <c:v>2.1246006390545455E-2</c:v>
                </c:pt>
                <c:pt idx="20">
                  <c:v>2.2586858236517446E-2</c:v>
                </c:pt>
                <c:pt idx="21">
                  <c:v>2.2868039047222122E-2</c:v>
                </c:pt>
                <c:pt idx="22">
                  <c:v>1.2433239372456883E-3</c:v>
                </c:pt>
                <c:pt idx="23">
                  <c:v>9.7089807463523331E-3</c:v>
                </c:pt>
                <c:pt idx="24">
                  <c:v>1.2223637280575905E-2</c:v>
                </c:pt>
                <c:pt idx="25">
                  <c:v>4.9609512014089377E-2</c:v>
                </c:pt>
                <c:pt idx="26">
                  <c:v>7.0278589805250341E-3</c:v>
                </c:pt>
                <c:pt idx="27">
                  <c:v>2.3817999578456289E-2</c:v>
                </c:pt>
                <c:pt idx="28">
                  <c:v>7.835850605782041E-3</c:v>
                </c:pt>
                <c:pt idx="29">
                  <c:v>1.1906776788807638E-2</c:v>
                </c:pt>
                <c:pt idx="30">
                  <c:v>1.6299642824484969E-2</c:v>
                </c:pt>
                <c:pt idx="31">
                  <c:v>1.957416357909901E-2</c:v>
                </c:pt>
                <c:pt idx="32">
                  <c:v>3.6611549883693889E-2</c:v>
                </c:pt>
                <c:pt idx="33">
                  <c:v>1.7384001226491586E-2</c:v>
                </c:pt>
                <c:pt idx="34">
                  <c:v>7.8910760633033039E-3</c:v>
                </c:pt>
                <c:pt idx="35">
                  <c:v>-1.254086883788022E-2</c:v>
                </c:pt>
              </c:numCache>
            </c:numRef>
          </c:val>
          <c:smooth val="0"/>
          <c:extLst>
            <c:ext xmlns:c16="http://schemas.microsoft.com/office/drawing/2014/chart" uri="{C3380CC4-5D6E-409C-BE32-E72D297353CC}">
              <c16:uniqueId val="{00000000-FC22-4FB3-BCA9-8D22D2128C83}"/>
            </c:ext>
          </c:extLst>
        </c:ser>
        <c:ser>
          <c:idx val="1"/>
          <c:order val="1"/>
          <c:tx>
            <c:strRef>
              <c:f>'Volatility Spread'!$C$1</c:f>
              <c:strCache>
                <c:ptCount val="1"/>
                <c:pt idx="0">
                  <c:v>Avg. Implied-Realized Volatility Spread</c:v>
                </c:pt>
              </c:strCache>
            </c:strRef>
          </c:tx>
          <c:spPr>
            <a:ln w="15875" cap="rnd">
              <a:solidFill>
                <a:schemeClr val="bg1">
                  <a:lumMod val="50000"/>
                </a:schemeClr>
              </a:solidFill>
              <a:prstDash val="sysDash"/>
              <a:round/>
            </a:ln>
            <a:effectLst/>
          </c:spPr>
          <c:marker>
            <c:symbol val="none"/>
          </c:marker>
          <c:cat>
            <c:numRef>
              <c:f>'Volatility Spread'!$A$2:$A$38</c:f>
              <c:numCache>
                <c:formatCode>mmm\-yy</c:formatCode>
                <c:ptCount val="37"/>
                <c:pt idx="0">
                  <c:v>41122</c:v>
                </c:pt>
                <c:pt idx="1">
                  <c:v>41153</c:v>
                </c:pt>
                <c:pt idx="2">
                  <c:v>41183</c:v>
                </c:pt>
                <c:pt idx="3">
                  <c:v>41214</c:v>
                </c:pt>
                <c:pt idx="4">
                  <c:v>41244</c:v>
                </c:pt>
                <c:pt idx="5">
                  <c:v>41275</c:v>
                </c:pt>
                <c:pt idx="6">
                  <c:v>41306</c:v>
                </c:pt>
                <c:pt idx="7">
                  <c:v>41334</c:v>
                </c:pt>
                <c:pt idx="8">
                  <c:v>41365</c:v>
                </c:pt>
                <c:pt idx="9">
                  <c:v>41395</c:v>
                </c:pt>
                <c:pt idx="10">
                  <c:v>41426</c:v>
                </c:pt>
                <c:pt idx="11">
                  <c:v>41456</c:v>
                </c:pt>
                <c:pt idx="12">
                  <c:v>41487</c:v>
                </c:pt>
                <c:pt idx="13">
                  <c:v>41518</c:v>
                </c:pt>
                <c:pt idx="14">
                  <c:v>41548</c:v>
                </c:pt>
                <c:pt idx="15">
                  <c:v>41579</c:v>
                </c:pt>
                <c:pt idx="16">
                  <c:v>41609</c:v>
                </c:pt>
                <c:pt idx="17">
                  <c:v>41640</c:v>
                </c:pt>
                <c:pt idx="18">
                  <c:v>41671</c:v>
                </c:pt>
                <c:pt idx="19">
                  <c:v>41699</c:v>
                </c:pt>
                <c:pt idx="20">
                  <c:v>41730</c:v>
                </c:pt>
                <c:pt idx="21">
                  <c:v>41760</c:v>
                </c:pt>
                <c:pt idx="22">
                  <c:v>41791</c:v>
                </c:pt>
                <c:pt idx="23">
                  <c:v>41821</c:v>
                </c:pt>
                <c:pt idx="24">
                  <c:v>41852</c:v>
                </c:pt>
                <c:pt idx="25">
                  <c:v>41883</c:v>
                </c:pt>
                <c:pt idx="26">
                  <c:v>41913</c:v>
                </c:pt>
                <c:pt idx="27">
                  <c:v>41944</c:v>
                </c:pt>
                <c:pt idx="28">
                  <c:v>41974</c:v>
                </c:pt>
                <c:pt idx="29">
                  <c:v>42005</c:v>
                </c:pt>
                <c:pt idx="30">
                  <c:v>42036</c:v>
                </c:pt>
                <c:pt idx="31">
                  <c:v>42064</c:v>
                </c:pt>
                <c:pt idx="32">
                  <c:v>42095</c:v>
                </c:pt>
                <c:pt idx="33">
                  <c:v>42125</c:v>
                </c:pt>
                <c:pt idx="34">
                  <c:v>42156</c:v>
                </c:pt>
                <c:pt idx="35">
                  <c:v>42186</c:v>
                </c:pt>
              </c:numCache>
            </c:numRef>
          </c:cat>
          <c:val>
            <c:numRef>
              <c:f>'Volatility Spread'!$C$2:$C$38</c:f>
              <c:numCache>
                <c:formatCode>0.00%</c:formatCode>
                <c:ptCount val="37"/>
                <c:pt idx="0">
                  <c:v>2.1654629658290511E-2</c:v>
                </c:pt>
                <c:pt idx="1">
                  <c:v>2.1654629658290511E-2</c:v>
                </c:pt>
                <c:pt idx="2">
                  <c:v>2.1654629658290511E-2</c:v>
                </c:pt>
                <c:pt idx="3">
                  <c:v>2.1654629658290511E-2</c:v>
                </c:pt>
                <c:pt idx="4">
                  <c:v>2.1654629658290511E-2</c:v>
                </c:pt>
                <c:pt idx="5">
                  <c:v>2.1654629658290511E-2</c:v>
                </c:pt>
                <c:pt idx="6">
                  <c:v>2.1654629658290511E-2</c:v>
                </c:pt>
                <c:pt idx="7">
                  <c:v>2.1654629658290511E-2</c:v>
                </c:pt>
                <c:pt idx="8">
                  <c:v>2.1654629658290511E-2</c:v>
                </c:pt>
                <c:pt idx="9">
                  <c:v>2.1654629658290511E-2</c:v>
                </c:pt>
                <c:pt idx="10">
                  <c:v>2.1654629658290511E-2</c:v>
                </c:pt>
                <c:pt idx="11">
                  <c:v>2.1654629658290511E-2</c:v>
                </c:pt>
                <c:pt idx="12">
                  <c:v>2.1654629658290511E-2</c:v>
                </c:pt>
                <c:pt idx="13">
                  <c:v>2.1654629658290511E-2</c:v>
                </c:pt>
                <c:pt idx="14">
                  <c:v>2.1654629658290511E-2</c:v>
                </c:pt>
                <c:pt idx="15">
                  <c:v>2.1654629658290511E-2</c:v>
                </c:pt>
                <c:pt idx="16">
                  <c:v>2.1654629658290511E-2</c:v>
                </c:pt>
                <c:pt idx="17">
                  <c:v>2.1654629658290511E-2</c:v>
                </c:pt>
                <c:pt idx="18">
                  <c:v>2.1654629658290511E-2</c:v>
                </c:pt>
                <c:pt idx="19">
                  <c:v>2.1654629658290511E-2</c:v>
                </c:pt>
                <c:pt idx="20">
                  <c:v>2.1654629658290511E-2</c:v>
                </c:pt>
                <c:pt idx="21">
                  <c:v>2.1654629658290511E-2</c:v>
                </c:pt>
                <c:pt idx="22">
                  <c:v>2.1654629658290511E-2</c:v>
                </c:pt>
                <c:pt idx="23">
                  <c:v>2.1654629658290511E-2</c:v>
                </c:pt>
                <c:pt idx="24">
                  <c:v>2.1654629658290511E-2</c:v>
                </c:pt>
                <c:pt idx="25">
                  <c:v>2.1654629658290511E-2</c:v>
                </c:pt>
                <c:pt idx="26">
                  <c:v>2.1654629658290511E-2</c:v>
                </c:pt>
                <c:pt idx="27">
                  <c:v>2.1654629658290511E-2</c:v>
                </c:pt>
                <c:pt idx="28">
                  <c:v>2.1654629658290511E-2</c:v>
                </c:pt>
                <c:pt idx="29">
                  <c:v>2.1654629658290511E-2</c:v>
                </c:pt>
                <c:pt idx="30">
                  <c:v>2.1654629658290511E-2</c:v>
                </c:pt>
                <c:pt idx="31">
                  <c:v>2.1654629658290511E-2</c:v>
                </c:pt>
                <c:pt idx="32">
                  <c:v>2.1654629658290511E-2</c:v>
                </c:pt>
                <c:pt idx="33">
                  <c:v>2.1654629658290511E-2</c:v>
                </c:pt>
                <c:pt idx="34">
                  <c:v>2.1654629658290511E-2</c:v>
                </c:pt>
                <c:pt idx="35">
                  <c:v>2.1654629658290511E-2</c:v>
                </c:pt>
              </c:numCache>
            </c:numRef>
          </c:val>
          <c:smooth val="0"/>
          <c:extLst>
            <c:ext xmlns:c16="http://schemas.microsoft.com/office/drawing/2014/chart" uri="{C3380CC4-5D6E-409C-BE32-E72D297353CC}">
              <c16:uniqueId val="{00000001-FC22-4FB3-BCA9-8D22D2128C83}"/>
            </c:ext>
          </c:extLst>
        </c:ser>
        <c:dLbls>
          <c:showLegendKey val="0"/>
          <c:showVal val="0"/>
          <c:showCatName val="0"/>
          <c:showSerName val="0"/>
          <c:showPercent val="0"/>
          <c:showBubbleSize val="0"/>
        </c:dLbls>
        <c:marker val="1"/>
        <c:smooth val="0"/>
        <c:axId val="643023808"/>
        <c:axId val="749594816"/>
      </c:lineChart>
      <c:lineChart>
        <c:grouping val="standard"/>
        <c:varyColors val="0"/>
        <c:ser>
          <c:idx val="2"/>
          <c:order val="2"/>
          <c:tx>
            <c:strRef>
              <c:f>'Volatility Spread'!$D$1</c:f>
              <c:strCache>
                <c:ptCount val="1"/>
                <c:pt idx="0">
                  <c:v>CBA</c:v>
                </c:pt>
              </c:strCache>
            </c:strRef>
          </c:tx>
          <c:spPr>
            <a:ln w="28575" cap="rnd">
              <a:solidFill>
                <a:schemeClr val="accent3"/>
              </a:solidFill>
              <a:round/>
            </a:ln>
            <a:effectLst/>
          </c:spPr>
          <c:marker>
            <c:symbol val="none"/>
          </c:marker>
          <c:cat>
            <c:numRef>
              <c:f>'Volatility Spread'!$A$2:$A$38</c:f>
              <c:numCache>
                <c:formatCode>mmm\-yy</c:formatCode>
                <c:ptCount val="37"/>
                <c:pt idx="0">
                  <c:v>41122</c:v>
                </c:pt>
                <c:pt idx="1">
                  <c:v>41153</c:v>
                </c:pt>
                <c:pt idx="2">
                  <c:v>41183</c:v>
                </c:pt>
                <c:pt idx="3">
                  <c:v>41214</c:v>
                </c:pt>
                <c:pt idx="4">
                  <c:v>41244</c:v>
                </c:pt>
                <c:pt idx="5">
                  <c:v>41275</c:v>
                </c:pt>
                <c:pt idx="6">
                  <c:v>41306</c:v>
                </c:pt>
                <c:pt idx="7">
                  <c:v>41334</c:v>
                </c:pt>
                <c:pt idx="8">
                  <c:v>41365</c:v>
                </c:pt>
                <c:pt idx="9">
                  <c:v>41395</c:v>
                </c:pt>
                <c:pt idx="10">
                  <c:v>41426</c:v>
                </c:pt>
                <c:pt idx="11">
                  <c:v>41456</c:v>
                </c:pt>
                <c:pt idx="12">
                  <c:v>41487</c:v>
                </c:pt>
                <c:pt idx="13">
                  <c:v>41518</c:v>
                </c:pt>
                <c:pt idx="14">
                  <c:v>41548</c:v>
                </c:pt>
                <c:pt idx="15">
                  <c:v>41579</c:v>
                </c:pt>
                <c:pt idx="16">
                  <c:v>41609</c:v>
                </c:pt>
                <c:pt idx="17">
                  <c:v>41640</c:v>
                </c:pt>
                <c:pt idx="18">
                  <c:v>41671</c:v>
                </c:pt>
                <c:pt idx="19">
                  <c:v>41699</c:v>
                </c:pt>
                <c:pt idx="20">
                  <c:v>41730</c:v>
                </c:pt>
                <c:pt idx="21">
                  <c:v>41760</c:v>
                </c:pt>
                <c:pt idx="22">
                  <c:v>41791</c:v>
                </c:pt>
                <c:pt idx="23">
                  <c:v>41821</c:v>
                </c:pt>
                <c:pt idx="24">
                  <c:v>41852</c:v>
                </c:pt>
                <c:pt idx="25">
                  <c:v>41883</c:v>
                </c:pt>
                <c:pt idx="26">
                  <c:v>41913</c:v>
                </c:pt>
                <c:pt idx="27">
                  <c:v>41944</c:v>
                </c:pt>
                <c:pt idx="28">
                  <c:v>41974</c:v>
                </c:pt>
                <c:pt idx="29">
                  <c:v>42005</c:v>
                </c:pt>
                <c:pt idx="30">
                  <c:v>42036</c:v>
                </c:pt>
                <c:pt idx="31">
                  <c:v>42064</c:v>
                </c:pt>
                <c:pt idx="32">
                  <c:v>42095</c:v>
                </c:pt>
                <c:pt idx="33">
                  <c:v>42125</c:v>
                </c:pt>
                <c:pt idx="34">
                  <c:v>42156</c:v>
                </c:pt>
                <c:pt idx="35">
                  <c:v>42186</c:v>
                </c:pt>
              </c:numCache>
            </c:numRef>
          </c:cat>
          <c:val>
            <c:numRef>
              <c:f>'Volatility Spread'!$D$2:$D$38</c:f>
              <c:numCache>
                <c:formatCode>_("$"* #,##0.00_);_("$"* \(#,##0.00\);_("$"* "-"??_);_(@_)</c:formatCode>
                <c:ptCount val="37"/>
                <c:pt idx="0">
                  <c:v>53.98</c:v>
                </c:pt>
                <c:pt idx="1">
                  <c:v>55.83</c:v>
                </c:pt>
                <c:pt idx="2">
                  <c:v>57.3</c:v>
                </c:pt>
                <c:pt idx="3">
                  <c:v>59.44</c:v>
                </c:pt>
                <c:pt idx="4">
                  <c:v>61.51</c:v>
                </c:pt>
                <c:pt idx="5">
                  <c:v>63.24</c:v>
                </c:pt>
                <c:pt idx="6">
                  <c:v>64.81</c:v>
                </c:pt>
                <c:pt idx="7">
                  <c:v>68.38</c:v>
                </c:pt>
                <c:pt idx="8">
                  <c:v>70.010000000000005</c:v>
                </c:pt>
                <c:pt idx="9">
                  <c:v>67.61</c:v>
                </c:pt>
                <c:pt idx="10">
                  <c:v>69.16</c:v>
                </c:pt>
                <c:pt idx="11">
                  <c:v>73.52</c:v>
                </c:pt>
                <c:pt idx="12">
                  <c:v>72.05</c:v>
                </c:pt>
                <c:pt idx="13">
                  <c:v>73.209999999999994</c:v>
                </c:pt>
                <c:pt idx="14">
                  <c:v>75.58</c:v>
                </c:pt>
                <c:pt idx="15">
                  <c:v>78.02</c:v>
                </c:pt>
                <c:pt idx="16">
                  <c:v>74.849999999999994</c:v>
                </c:pt>
                <c:pt idx="17">
                  <c:v>74.2</c:v>
                </c:pt>
                <c:pt idx="18">
                  <c:v>75.2</c:v>
                </c:pt>
                <c:pt idx="19">
                  <c:v>76.56</c:v>
                </c:pt>
                <c:pt idx="20">
                  <c:v>79.010000000000005</c:v>
                </c:pt>
                <c:pt idx="21">
                  <c:v>82.05</c:v>
                </c:pt>
                <c:pt idx="22">
                  <c:v>82.06</c:v>
                </c:pt>
                <c:pt idx="23">
                  <c:v>82.01</c:v>
                </c:pt>
                <c:pt idx="24">
                  <c:v>81.14</c:v>
                </c:pt>
                <c:pt idx="25">
                  <c:v>76.650000000000006</c:v>
                </c:pt>
                <c:pt idx="26">
                  <c:v>80.17</c:v>
                </c:pt>
                <c:pt idx="27">
                  <c:v>81.5</c:v>
                </c:pt>
                <c:pt idx="28">
                  <c:v>81.8</c:v>
                </c:pt>
                <c:pt idx="29">
                  <c:v>88.76</c:v>
                </c:pt>
                <c:pt idx="30">
                  <c:v>90.42</c:v>
                </c:pt>
                <c:pt idx="31">
                  <c:v>93.84</c:v>
                </c:pt>
                <c:pt idx="32">
                  <c:v>90.72</c:v>
                </c:pt>
                <c:pt idx="33">
                  <c:v>83.5</c:v>
                </c:pt>
                <c:pt idx="34">
                  <c:v>87.29</c:v>
                </c:pt>
                <c:pt idx="35">
                  <c:v>87.08</c:v>
                </c:pt>
                <c:pt idx="36">
                  <c:v>76.430000000000007</c:v>
                </c:pt>
              </c:numCache>
            </c:numRef>
          </c:val>
          <c:smooth val="0"/>
          <c:extLst>
            <c:ext xmlns:c16="http://schemas.microsoft.com/office/drawing/2014/chart" uri="{C3380CC4-5D6E-409C-BE32-E72D297353CC}">
              <c16:uniqueId val="{00000002-FC22-4FB3-BCA9-8D22D2128C83}"/>
            </c:ext>
          </c:extLst>
        </c:ser>
        <c:dLbls>
          <c:showLegendKey val="0"/>
          <c:showVal val="0"/>
          <c:showCatName val="0"/>
          <c:showSerName val="0"/>
          <c:showPercent val="0"/>
          <c:showBubbleSize val="0"/>
        </c:dLbls>
        <c:marker val="1"/>
        <c:smooth val="0"/>
        <c:axId val="749180672"/>
        <c:axId val="749594032"/>
      </c:lineChart>
      <c:dateAx>
        <c:axId val="643023808"/>
        <c:scaling>
          <c:orientation val="minMax"/>
        </c:scaling>
        <c:delete val="0"/>
        <c:axPos val="b"/>
        <c:numFmt formatCode="mmm\-yy"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594816"/>
        <c:crosses val="autoZero"/>
        <c:auto val="1"/>
        <c:lblOffset val="100"/>
        <c:baseTimeUnit val="months"/>
      </c:dateAx>
      <c:valAx>
        <c:axId val="74959481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023808"/>
        <c:crosses val="autoZero"/>
        <c:crossBetween val="between"/>
      </c:valAx>
      <c:valAx>
        <c:axId val="749594032"/>
        <c:scaling>
          <c:orientation val="minMax"/>
          <c:max val="100"/>
          <c:min val="10"/>
        </c:scaling>
        <c:delete val="0"/>
        <c:axPos val="r"/>
        <c:numFmt formatCode="_(&quot;$&quot;* #,##0_);_(&quot;$&quot;* \(#,##0\);_(&quot;$&quot;* &quot;-&quot;_);_(@_)"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180672"/>
        <c:crosses val="max"/>
        <c:crossBetween val="between"/>
        <c:majorUnit val="15"/>
      </c:valAx>
      <c:dateAx>
        <c:axId val="749180672"/>
        <c:scaling>
          <c:orientation val="minMax"/>
        </c:scaling>
        <c:delete val="1"/>
        <c:axPos val="b"/>
        <c:numFmt formatCode="mmm\-yy" sourceLinked="1"/>
        <c:majorTickMark val="out"/>
        <c:minorTickMark val="none"/>
        <c:tickLblPos val="nextTo"/>
        <c:crossAx val="749594032"/>
        <c:crosses val="autoZero"/>
        <c:auto val="1"/>
        <c:lblOffset val="100"/>
        <c:baseTimeUnit val="months"/>
        <c:majorUnit val="1"/>
        <c:minorUnit val="1"/>
      </c:dateAx>
      <c:spPr>
        <a:noFill/>
        <a:ln>
          <a:solidFill>
            <a:schemeClr val="tx1"/>
          </a:solidFill>
        </a:ln>
        <a:effectLst/>
      </c:spPr>
    </c:plotArea>
    <c:legend>
      <c:legendPos val="b"/>
      <c:layout>
        <c:manualLayout>
          <c:xMode val="edge"/>
          <c:yMode val="edge"/>
          <c:x val="0.28737375328083986"/>
          <c:y val="0.79571595217264512"/>
          <c:w val="0.42469693788276464"/>
          <c:h val="0.17650627004957711"/>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EEFA10CE007746A66842AC988927DE" ma:contentTypeVersion="13" ma:contentTypeDescription="Create a new document." ma:contentTypeScope="" ma:versionID="55a53f3902a3f320046ebc569e52330e">
  <xsd:schema xmlns:xsd="http://www.w3.org/2001/XMLSchema" xmlns:xs="http://www.w3.org/2001/XMLSchema" xmlns:p="http://schemas.microsoft.com/office/2006/metadata/properties" xmlns:ns3="8c1feb46-5947-414f-89b9-1e29900a6592" xmlns:ns4="57805d61-3435-47bd-abdb-a3b0b3beefa1" targetNamespace="http://schemas.microsoft.com/office/2006/metadata/properties" ma:root="true" ma:fieldsID="9f61468d245f5e450bc47b6cc79715ad" ns3:_="" ns4:_="">
    <xsd:import namespace="8c1feb46-5947-414f-89b9-1e29900a6592"/>
    <xsd:import namespace="57805d61-3435-47bd-abdb-a3b0b3beef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feb46-5947-414f-89b9-1e29900a6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05d61-3435-47bd-abdb-a3b0b3beef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EDBFC-AD6C-4FF3-8C08-D6DF7A147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feb46-5947-414f-89b9-1e29900a6592"/>
    <ds:schemaRef ds:uri="57805d61-3435-47bd-abdb-a3b0b3bee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2C5A9-0D28-40EE-A7F6-39AF0F21B0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B71F39-0CCC-4B9B-AE1B-C89C4DD465E0}">
  <ds:schemaRefs>
    <ds:schemaRef ds:uri="http://schemas.microsoft.com/sharepoint/v3/contenttype/forms"/>
  </ds:schemaRefs>
</ds:datastoreItem>
</file>

<file path=customXml/itemProps4.xml><?xml version="1.0" encoding="utf-8"?>
<ds:datastoreItem xmlns:ds="http://schemas.openxmlformats.org/officeDocument/2006/customXml" ds:itemID="{CCABD55E-4639-42F6-9597-04692B29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AFL STYLE TEMPLATE</Template>
  <TotalTime>10</TotalTime>
  <Pages>5</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Relative-Currency Prices</vt:lpstr>
    </vt:vector>
  </TitlesOfParts>
  <Company>Xenomorph Software Ltd</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Relative-Currency Prices</dc:title>
  <dc:creator>tskolmen</dc:creator>
  <cp:keywords>PUBLIC</cp:keywords>
  <dc:description>PUBLIC</dc:description>
  <cp:lastModifiedBy>Tracy Skolmen</cp:lastModifiedBy>
  <cp:revision>1</cp:revision>
  <cp:lastPrinted>2016-06-15T22:25:00Z</cp:lastPrinted>
  <dcterms:created xsi:type="dcterms:W3CDTF">2022-08-07T22:39:00Z</dcterms:created>
  <dcterms:modified xsi:type="dcterms:W3CDTF">2022-08-07T22:49:00Z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No Footers</vt:lpwstr>
  </property>
  <property fmtid="{D5CDD505-2E9C-101B-9397-08002B2CF9AE}" pid="5" name="DocClassification">
    <vt:lpwstr>CLAPUBLIC</vt:lpwstr>
  </property>
  <property fmtid="{D5CDD505-2E9C-101B-9397-08002B2CF9AE}" pid="6" name="ContentTypeId">
    <vt:lpwstr>0x010100BCEEFA10CE007746A66842AC988927DE</vt:lpwstr>
  </property>
</Properties>
</file>